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27871" w14:textId="77777777" w:rsidR="00344E11" w:rsidRPr="00AC39C5" w:rsidRDefault="00392E48" w:rsidP="000402C8">
      <w:pPr>
        <w:pStyle w:val="a3"/>
        <w:ind w:left="2160"/>
        <w:outlineLvl w:val="0"/>
        <w:rPr>
          <w:szCs w:val="28"/>
        </w:rPr>
      </w:pPr>
      <w:r>
        <w:rPr>
          <w:szCs w:val="28"/>
        </w:rPr>
        <w:t xml:space="preserve"> </w:t>
      </w:r>
      <w:r w:rsidR="00AC39C5">
        <w:rPr>
          <w:szCs w:val="28"/>
        </w:rPr>
        <w:t xml:space="preserve">                                      У</w:t>
      </w:r>
      <w:r w:rsidR="00344E11" w:rsidRPr="00AC39C5">
        <w:rPr>
          <w:szCs w:val="28"/>
        </w:rPr>
        <w:t>ТВЕРЖДЕНО</w:t>
      </w:r>
    </w:p>
    <w:p w14:paraId="6D1345D7" w14:textId="77777777" w:rsidR="00CB18E1" w:rsidRDefault="00A414A3" w:rsidP="000402C8">
      <w:pPr>
        <w:pStyle w:val="a3"/>
        <w:ind w:left="4320"/>
        <w:rPr>
          <w:szCs w:val="28"/>
        </w:rPr>
      </w:pPr>
      <w:r>
        <w:rPr>
          <w:szCs w:val="28"/>
        </w:rPr>
        <w:t xml:space="preserve">    </w:t>
      </w:r>
      <w:r w:rsidR="00344E11" w:rsidRPr="00AC39C5">
        <w:rPr>
          <w:szCs w:val="28"/>
        </w:rPr>
        <w:t>приказ</w:t>
      </w:r>
      <w:r w:rsidR="00E81B46" w:rsidRPr="00AC39C5">
        <w:rPr>
          <w:szCs w:val="28"/>
        </w:rPr>
        <w:t>ом</w:t>
      </w:r>
      <w:r w:rsidR="00344E11" w:rsidRPr="00AC39C5">
        <w:rPr>
          <w:szCs w:val="28"/>
        </w:rPr>
        <w:t xml:space="preserve"> </w:t>
      </w:r>
      <w:r w:rsidR="004D1EE0">
        <w:rPr>
          <w:szCs w:val="28"/>
        </w:rPr>
        <w:t xml:space="preserve">директора БУПП «Фабрика </w:t>
      </w:r>
      <w:r w:rsidR="00CB18E1">
        <w:rPr>
          <w:szCs w:val="28"/>
        </w:rPr>
        <w:t xml:space="preserve">    </w:t>
      </w:r>
    </w:p>
    <w:p w14:paraId="176B2B30" w14:textId="77777777" w:rsidR="00344E11" w:rsidRPr="00AC39C5" w:rsidRDefault="00CB18E1" w:rsidP="000402C8">
      <w:pPr>
        <w:pStyle w:val="a3"/>
        <w:ind w:left="4320"/>
        <w:rPr>
          <w:szCs w:val="28"/>
        </w:rPr>
      </w:pPr>
      <w:r>
        <w:rPr>
          <w:szCs w:val="28"/>
        </w:rPr>
        <w:t xml:space="preserve">    </w:t>
      </w:r>
      <w:r w:rsidR="004D1EE0">
        <w:rPr>
          <w:szCs w:val="28"/>
        </w:rPr>
        <w:t>художественных изделий»</w:t>
      </w:r>
    </w:p>
    <w:p w14:paraId="0564A170" w14:textId="77777777" w:rsidR="00344E11" w:rsidRPr="00AC39C5" w:rsidRDefault="00ED2780" w:rsidP="003227C0">
      <w:pPr>
        <w:pStyle w:val="a3"/>
        <w:shd w:val="clear" w:color="auto" w:fill="FFFFFF"/>
        <w:ind w:firstLine="720"/>
        <w:rPr>
          <w:szCs w:val="28"/>
        </w:rPr>
      </w:pPr>
      <w:r w:rsidRPr="00B61F3C">
        <w:rPr>
          <w:color w:val="FF0000"/>
          <w:szCs w:val="28"/>
        </w:rPr>
        <w:t xml:space="preserve">                   </w:t>
      </w:r>
      <w:r w:rsidR="00E81B46" w:rsidRPr="00B61F3C">
        <w:rPr>
          <w:color w:val="FF0000"/>
          <w:szCs w:val="28"/>
        </w:rPr>
        <w:t xml:space="preserve">                                 </w:t>
      </w:r>
      <w:r w:rsidR="00E81B46" w:rsidRPr="00DC263D">
        <w:rPr>
          <w:szCs w:val="28"/>
        </w:rPr>
        <w:t>от «</w:t>
      </w:r>
      <w:r w:rsidR="00515A98">
        <w:rPr>
          <w:szCs w:val="28"/>
        </w:rPr>
        <w:t>31</w:t>
      </w:r>
      <w:r w:rsidR="00E81B46" w:rsidRPr="00DC263D">
        <w:rPr>
          <w:szCs w:val="28"/>
        </w:rPr>
        <w:t>»</w:t>
      </w:r>
      <w:r w:rsidRPr="00DC263D">
        <w:rPr>
          <w:szCs w:val="28"/>
        </w:rPr>
        <w:t xml:space="preserve"> </w:t>
      </w:r>
      <w:r w:rsidR="003227C0">
        <w:rPr>
          <w:szCs w:val="28"/>
        </w:rPr>
        <w:t>июля</w:t>
      </w:r>
      <w:r w:rsidR="00A947FD">
        <w:rPr>
          <w:szCs w:val="28"/>
        </w:rPr>
        <w:t xml:space="preserve"> </w:t>
      </w:r>
      <w:r w:rsidR="003C417B">
        <w:rPr>
          <w:szCs w:val="28"/>
        </w:rPr>
        <w:t>20</w:t>
      </w:r>
      <w:r w:rsidR="0080229F">
        <w:rPr>
          <w:szCs w:val="28"/>
        </w:rPr>
        <w:t>2</w:t>
      </w:r>
      <w:r w:rsidR="003227C0">
        <w:rPr>
          <w:szCs w:val="28"/>
        </w:rPr>
        <w:t>3</w:t>
      </w:r>
      <w:r w:rsidR="003C417B">
        <w:rPr>
          <w:szCs w:val="28"/>
        </w:rPr>
        <w:t xml:space="preserve"> </w:t>
      </w:r>
      <w:r w:rsidR="00344E11" w:rsidRPr="00A947FD">
        <w:rPr>
          <w:szCs w:val="28"/>
        </w:rPr>
        <w:t>г.  №</w:t>
      </w:r>
      <w:r w:rsidR="00667B7B" w:rsidRPr="00A947FD">
        <w:rPr>
          <w:szCs w:val="28"/>
        </w:rPr>
        <w:t xml:space="preserve"> </w:t>
      </w:r>
      <w:r w:rsidR="00C537C3">
        <w:rPr>
          <w:szCs w:val="28"/>
        </w:rPr>
        <w:t>39</w:t>
      </w:r>
    </w:p>
    <w:p w14:paraId="009206BB" w14:textId="77777777" w:rsidR="00D8438B" w:rsidRDefault="00D8438B" w:rsidP="000402C8">
      <w:pPr>
        <w:pStyle w:val="a3"/>
        <w:spacing w:line="240" w:lineRule="exact"/>
        <w:ind w:right="-143"/>
        <w:rPr>
          <w:szCs w:val="28"/>
        </w:rPr>
      </w:pPr>
    </w:p>
    <w:p w14:paraId="7D18DA85" w14:textId="77777777" w:rsidR="00F60C74" w:rsidRPr="00AC39C5" w:rsidRDefault="00F60C74" w:rsidP="000402C8">
      <w:pPr>
        <w:pStyle w:val="a3"/>
        <w:spacing w:line="240" w:lineRule="exact"/>
        <w:ind w:right="-143"/>
        <w:rPr>
          <w:szCs w:val="28"/>
        </w:rPr>
      </w:pPr>
    </w:p>
    <w:p w14:paraId="3D840F10" w14:textId="77777777" w:rsidR="00344E11" w:rsidRPr="00EF2447" w:rsidRDefault="00EF2447" w:rsidP="000402C8">
      <w:pPr>
        <w:pStyle w:val="Default"/>
        <w:jc w:val="both"/>
        <w:rPr>
          <w:sz w:val="26"/>
          <w:szCs w:val="26"/>
        </w:rPr>
      </w:pPr>
      <w:r>
        <w:rPr>
          <w:sz w:val="26"/>
          <w:szCs w:val="26"/>
        </w:rPr>
        <w:t xml:space="preserve">                                                      </w:t>
      </w:r>
      <w:r w:rsidR="00344E11" w:rsidRPr="00EF2447">
        <w:rPr>
          <w:sz w:val="26"/>
          <w:szCs w:val="26"/>
        </w:rPr>
        <w:t>ПОЛОЖЕНИЕ</w:t>
      </w:r>
    </w:p>
    <w:p w14:paraId="0E42A9AA" w14:textId="77777777" w:rsidR="00344E11" w:rsidRPr="00EF2447" w:rsidRDefault="00FA75F7" w:rsidP="000402C8">
      <w:pPr>
        <w:pStyle w:val="Default"/>
        <w:jc w:val="both"/>
        <w:rPr>
          <w:sz w:val="26"/>
          <w:szCs w:val="26"/>
        </w:rPr>
      </w:pPr>
      <w:r w:rsidRPr="00EF2447">
        <w:rPr>
          <w:sz w:val="26"/>
          <w:szCs w:val="26"/>
        </w:rPr>
        <w:t>о</w:t>
      </w:r>
      <w:r w:rsidR="00AC39C5" w:rsidRPr="00EF2447">
        <w:rPr>
          <w:sz w:val="26"/>
          <w:szCs w:val="26"/>
        </w:rPr>
        <w:t xml:space="preserve"> </w:t>
      </w:r>
      <w:r w:rsidR="00E57ED7" w:rsidRPr="00EF2447">
        <w:rPr>
          <w:sz w:val="26"/>
          <w:szCs w:val="26"/>
        </w:rPr>
        <w:t xml:space="preserve"> </w:t>
      </w:r>
      <w:r w:rsidRPr="00EF2447">
        <w:rPr>
          <w:sz w:val="26"/>
          <w:szCs w:val="26"/>
        </w:rPr>
        <w:t>порядке</w:t>
      </w:r>
      <w:r w:rsidR="00AC39C5" w:rsidRPr="00EF2447">
        <w:rPr>
          <w:sz w:val="26"/>
          <w:szCs w:val="26"/>
        </w:rPr>
        <w:t xml:space="preserve">  </w:t>
      </w:r>
      <w:r w:rsidR="00EF2447" w:rsidRPr="00EF2447">
        <w:rPr>
          <w:sz w:val="26"/>
          <w:szCs w:val="26"/>
        </w:rPr>
        <w:t xml:space="preserve">осуществления закупок за счет собственных средств на Республиканском Бобруйском унитарном производственном предприятии </w:t>
      </w:r>
      <w:r w:rsidR="00B35B13" w:rsidRPr="00EF2447">
        <w:rPr>
          <w:sz w:val="26"/>
          <w:szCs w:val="26"/>
        </w:rPr>
        <w:t xml:space="preserve"> «Фабрика художественных изделий» </w:t>
      </w:r>
    </w:p>
    <w:p w14:paraId="2E7391DC" w14:textId="77777777" w:rsidR="00EF2447" w:rsidRPr="00EF2447" w:rsidRDefault="00EF2447" w:rsidP="000402C8">
      <w:pPr>
        <w:pStyle w:val="Default"/>
        <w:jc w:val="both"/>
        <w:rPr>
          <w:sz w:val="26"/>
          <w:szCs w:val="26"/>
        </w:rPr>
      </w:pPr>
    </w:p>
    <w:p w14:paraId="22AF7A1E" w14:textId="77777777" w:rsidR="0082333F" w:rsidRPr="00EF2447" w:rsidRDefault="0082333F" w:rsidP="000402C8">
      <w:pPr>
        <w:pStyle w:val="Default"/>
        <w:jc w:val="both"/>
        <w:rPr>
          <w:sz w:val="26"/>
          <w:szCs w:val="26"/>
        </w:rPr>
      </w:pPr>
      <w:r w:rsidRPr="00EF2447">
        <w:rPr>
          <w:sz w:val="26"/>
          <w:szCs w:val="26"/>
        </w:rPr>
        <w:t>ГЛАВА 1</w:t>
      </w:r>
    </w:p>
    <w:p w14:paraId="40EC9888" w14:textId="77777777" w:rsidR="00D8438B" w:rsidRPr="00EF2447" w:rsidRDefault="0082333F" w:rsidP="000402C8">
      <w:pPr>
        <w:pStyle w:val="Default"/>
        <w:jc w:val="both"/>
        <w:rPr>
          <w:sz w:val="26"/>
          <w:szCs w:val="26"/>
        </w:rPr>
      </w:pPr>
      <w:r w:rsidRPr="00EF2447">
        <w:rPr>
          <w:sz w:val="26"/>
          <w:szCs w:val="26"/>
        </w:rPr>
        <w:t>ОБЩИЕ ПОЛОЖЕНИЯ</w:t>
      </w:r>
    </w:p>
    <w:p w14:paraId="4FA465C2" w14:textId="77777777" w:rsidR="00344E11" w:rsidRPr="00EF2447" w:rsidRDefault="00AC353A" w:rsidP="000402C8">
      <w:pPr>
        <w:pStyle w:val="Default"/>
        <w:numPr>
          <w:ilvl w:val="1"/>
          <w:numId w:val="7"/>
        </w:numPr>
        <w:ind w:left="0" w:firstLine="600"/>
        <w:jc w:val="both"/>
        <w:rPr>
          <w:sz w:val="26"/>
          <w:szCs w:val="26"/>
        </w:rPr>
      </w:pPr>
      <w:r w:rsidRPr="00EF2447">
        <w:rPr>
          <w:sz w:val="26"/>
          <w:szCs w:val="26"/>
        </w:rPr>
        <w:t>Настоящ</w:t>
      </w:r>
      <w:r w:rsidR="00AC39C5" w:rsidRPr="00EF2447">
        <w:rPr>
          <w:sz w:val="26"/>
          <w:szCs w:val="26"/>
        </w:rPr>
        <w:t>ее</w:t>
      </w:r>
      <w:r w:rsidRPr="00EF2447">
        <w:rPr>
          <w:sz w:val="26"/>
          <w:szCs w:val="26"/>
        </w:rPr>
        <w:t xml:space="preserve"> Положение определяет порядок </w:t>
      </w:r>
      <w:r w:rsidR="00EF2447" w:rsidRPr="00EF2447">
        <w:rPr>
          <w:sz w:val="26"/>
          <w:szCs w:val="26"/>
        </w:rPr>
        <w:t xml:space="preserve">осуществления закупок товаров (работ, услуг) </w:t>
      </w:r>
      <w:r w:rsidR="00AC39C5" w:rsidRPr="00EF2447">
        <w:rPr>
          <w:sz w:val="26"/>
          <w:szCs w:val="26"/>
        </w:rPr>
        <w:t xml:space="preserve"> </w:t>
      </w:r>
      <w:r w:rsidR="004D1EE0" w:rsidRPr="00EF2447">
        <w:rPr>
          <w:sz w:val="26"/>
          <w:szCs w:val="26"/>
        </w:rPr>
        <w:t>Республиканск</w:t>
      </w:r>
      <w:r w:rsidR="00EF2447" w:rsidRPr="00EF2447">
        <w:rPr>
          <w:sz w:val="26"/>
          <w:szCs w:val="26"/>
        </w:rPr>
        <w:t>им</w:t>
      </w:r>
      <w:r w:rsidR="004D1EE0" w:rsidRPr="00EF2447">
        <w:rPr>
          <w:sz w:val="26"/>
          <w:szCs w:val="26"/>
        </w:rPr>
        <w:t xml:space="preserve"> Бобруйск</w:t>
      </w:r>
      <w:r w:rsidR="00EF2447" w:rsidRPr="00EF2447">
        <w:rPr>
          <w:sz w:val="26"/>
          <w:szCs w:val="26"/>
        </w:rPr>
        <w:t>и</w:t>
      </w:r>
      <w:r w:rsidR="004D1EE0" w:rsidRPr="00EF2447">
        <w:rPr>
          <w:sz w:val="26"/>
          <w:szCs w:val="26"/>
        </w:rPr>
        <w:t>м унитарн</w:t>
      </w:r>
      <w:r w:rsidR="00EF2447" w:rsidRPr="00EF2447">
        <w:rPr>
          <w:sz w:val="26"/>
          <w:szCs w:val="26"/>
        </w:rPr>
        <w:t>ы</w:t>
      </w:r>
      <w:r w:rsidR="004D1EE0" w:rsidRPr="00EF2447">
        <w:rPr>
          <w:sz w:val="26"/>
          <w:szCs w:val="26"/>
        </w:rPr>
        <w:t>м производственн</w:t>
      </w:r>
      <w:r w:rsidR="00EF2447" w:rsidRPr="00EF2447">
        <w:rPr>
          <w:sz w:val="26"/>
          <w:szCs w:val="26"/>
        </w:rPr>
        <w:t>ы</w:t>
      </w:r>
      <w:r w:rsidR="004D1EE0" w:rsidRPr="00EF2447">
        <w:rPr>
          <w:sz w:val="26"/>
          <w:szCs w:val="26"/>
        </w:rPr>
        <w:t>м предприяти</w:t>
      </w:r>
      <w:r w:rsidR="00EF2447" w:rsidRPr="00EF2447">
        <w:rPr>
          <w:sz w:val="26"/>
          <w:szCs w:val="26"/>
        </w:rPr>
        <w:t>ем</w:t>
      </w:r>
      <w:r w:rsidR="004D1EE0" w:rsidRPr="00EF2447">
        <w:rPr>
          <w:sz w:val="26"/>
          <w:szCs w:val="26"/>
        </w:rPr>
        <w:t xml:space="preserve"> «Фабрика художественных изделий» </w:t>
      </w:r>
      <w:r w:rsidR="00AC39C5" w:rsidRPr="00EF2447">
        <w:rPr>
          <w:sz w:val="26"/>
          <w:szCs w:val="26"/>
        </w:rPr>
        <w:t xml:space="preserve"> (далее – </w:t>
      </w:r>
      <w:r w:rsidR="004D1EE0" w:rsidRPr="00EF2447">
        <w:rPr>
          <w:sz w:val="26"/>
          <w:szCs w:val="26"/>
        </w:rPr>
        <w:t>БУПП «Фабрика художественных изделий»</w:t>
      </w:r>
      <w:r w:rsidR="00AC39C5" w:rsidRPr="00EF2447">
        <w:rPr>
          <w:sz w:val="26"/>
          <w:szCs w:val="26"/>
        </w:rPr>
        <w:t xml:space="preserve">) </w:t>
      </w:r>
      <w:r w:rsidRPr="00EF2447">
        <w:rPr>
          <w:sz w:val="26"/>
          <w:szCs w:val="26"/>
        </w:rPr>
        <w:t xml:space="preserve">за счет собственных </w:t>
      </w:r>
      <w:r w:rsidR="007E3EBB" w:rsidRPr="00EF2447">
        <w:rPr>
          <w:sz w:val="26"/>
          <w:szCs w:val="26"/>
        </w:rPr>
        <w:t>средств</w:t>
      </w:r>
      <w:r w:rsidR="007F38CA" w:rsidRPr="00EF2447">
        <w:rPr>
          <w:sz w:val="26"/>
          <w:szCs w:val="26"/>
        </w:rPr>
        <w:t xml:space="preserve">. </w:t>
      </w:r>
    </w:p>
    <w:p w14:paraId="70E0A0D6" w14:textId="77777777" w:rsidR="00EF2447" w:rsidRDefault="00EF2447" w:rsidP="000402C8">
      <w:pPr>
        <w:pStyle w:val="Default"/>
        <w:jc w:val="both"/>
        <w:rPr>
          <w:sz w:val="26"/>
          <w:szCs w:val="26"/>
        </w:rPr>
      </w:pPr>
      <w:r>
        <w:rPr>
          <w:szCs w:val="28"/>
        </w:rPr>
        <w:t xml:space="preserve">        </w:t>
      </w:r>
      <w:r>
        <w:rPr>
          <w:sz w:val="26"/>
          <w:szCs w:val="26"/>
        </w:rPr>
        <w:t>Под собственными средствами понимаются как средства, непосредственно принадлежащие БУПП «Ф</w:t>
      </w:r>
      <w:r w:rsidR="00632A62">
        <w:rPr>
          <w:sz w:val="26"/>
          <w:szCs w:val="26"/>
        </w:rPr>
        <w:t>абрика художественных изделий»</w:t>
      </w:r>
      <w:r>
        <w:rPr>
          <w:sz w:val="26"/>
          <w:szCs w:val="26"/>
        </w:rPr>
        <w:t xml:space="preserve">, так и заемные, привлеченные от резидентов Республики Беларусь и нерезидентов Республики Беларусь на основе договоров займа, а также ссуды и кредитов банков, на погашение которых не будут привлекаться средства бюджета. </w:t>
      </w:r>
    </w:p>
    <w:p w14:paraId="74871804" w14:textId="77777777" w:rsidR="003E08B2" w:rsidRPr="003E08B2" w:rsidRDefault="003E08B2" w:rsidP="003E08B2">
      <w:pPr>
        <w:pStyle w:val="Default"/>
        <w:jc w:val="both"/>
        <w:rPr>
          <w:sz w:val="26"/>
          <w:szCs w:val="26"/>
        </w:rPr>
      </w:pPr>
      <w:r>
        <w:rPr>
          <w:sz w:val="26"/>
          <w:szCs w:val="26"/>
        </w:rPr>
        <w:t xml:space="preserve">          </w:t>
      </w:r>
      <w:r w:rsidRPr="003E08B2">
        <w:rPr>
          <w:sz w:val="26"/>
          <w:szCs w:val="26"/>
        </w:rPr>
        <w:t>Устан</w:t>
      </w:r>
      <w:r>
        <w:rPr>
          <w:sz w:val="26"/>
          <w:szCs w:val="26"/>
        </w:rPr>
        <w:t>а</w:t>
      </w:r>
      <w:r w:rsidRPr="003E08B2">
        <w:rPr>
          <w:sz w:val="26"/>
          <w:szCs w:val="26"/>
        </w:rPr>
        <w:t>в</w:t>
      </w:r>
      <w:r>
        <w:rPr>
          <w:sz w:val="26"/>
          <w:szCs w:val="26"/>
        </w:rPr>
        <w:t>ливается</w:t>
      </w:r>
      <w:r w:rsidRPr="003E08B2">
        <w:rPr>
          <w:sz w:val="26"/>
          <w:szCs w:val="26"/>
        </w:rPr>
        <w:t>, что:</w:t>
      </w:r>
    </w:p>
    <w:p w14:paraId="7DB14F67" w14:textId="77777777" w:rsidR="003E08B2" w:rsidRPr="003E08B2" w:rsidRDefault="003E08B2" w:rsidP="003E08B2">
      <w:pPr>
        <w:pStyle w:val="Default"/>
        <w:jc w:val="both"/>
        <w:rPr>
          <w:sz w:val="26"/>
          <w:szCs w:val="26"/>
        </w:rPr>
      </w:pPr>
      <w:r w:rsidRPr="003E08B2">
        <w:rPr>
          <w:sz w:val="26"/>
          <w:szCs w:val="26"/>
        </w:rPr>
        <w:t xml:space="preserve">1.11. закупки за счет средств, поступающих от проведения субботников, за исключением закупок товаров (работ, услуг) при строительстве объектов, в том числе их ремонте, реконструкции, реставрации и благоустройстве, осуществляются в порядке, определенном настоящим </w:t>
      </w:r>
      <w:r w:rsidR="00750042">
        <w:rPr>
          <w:sz w:val="26"/>
          <w:szCs w:val="26"/>
        </w:rPr>
        <w:t>Положением</w:t>
      </w:r>
      <w:r w:rsidRPr="003E08B2">
        <w:rPr>
          <w:sz w:val="26"/>
          <w:szCs w:val="26"/>
        </w:rPr>
        <w:t>, независимо от стоимости и предмета закупки;</w:t>
      </w:r>
    </w:p>
    <w:p w14:paraId="16402FA9" w14:textId="77777777" w:rsidR="003E08B2" w:rsidRPr="003E08B2" w:rsidRDefault="003E08B2" w:rsidP="003E08B2">
      <w:pPr>
        <w:pStyle w:val="Default"/>
        <w:jc w:val="both"/>
        <w:rPr>
          <w:sz w:val="26"/>
          <w:szCs w:val="26"/>
        </w:rPr>
      </w:pPr>
      <w:r w:rsidRPr="003E08B2">
        <w:rPr>
          <w:sz w:val="26"/>
          <w:szCs w:val="26"/>
        </w:rPr>
        <w:t xml:space="preserve">1.2. действие настоящего </w:t>
      </w:r>
      <w:r>
        <w:rPr>
          <w:sz w:val="26"/>
          <w:szCs w:val="26"/>
        </w:rPr>
        <w:t>Положения</w:t>
      </w:r>
      <w:r w:rsidRPr="003E08B2">
        <w:rPr>
          <w:sz w:val="26"/>
          <w:szCs w:val="26"/>
        </w:rPr>
        <w:t>, за исключением подпункта 2.19 пункта 2, не распространяется на закупки товаров (работ, услуг) за счет собственных средств согласно приложению 1, если иное не установлено в подпункте 1.11 настоящего пункта.</w:t>
      </w:r>
    </w:p>
    <w:p w14:paraId="37712902" w14:textId="77777777" w:rsidR="003E08B2" w:rsidRPr="003E08B2" w:rsidRDefault="003E08B2" w:rsidP="003E08B2">
      <w:pPr>
        <w:pStyle w:val="Default"/>
        <w:jc w:val="both"/>
        <w:rPr>
          <w:sz w:val="26"/>
          <w:szCs w:val="26"/>
        </w:rPr>
      </w:pPr>
      <w:r w:rsidRPr="003E08B2">
        <w:rPr>
          <w:sz w:val="26"/>
          <w:szCs w:val="26"/>
        </w:rPr>
        <w:t>2. Определ</w:t>
      </w:r>
      <w:r>
        <w:rPr>
          <w:sz w:val="26"/>
          <w:szCs w:val="26"/>
        </w:rPr>
        <w:t>яется</w:t>
      </w:r>
      <w:r w:rsidRPr="003E08B2">
        <w:rPr>
          <w:sz w:val="26"/>
          <w:szCs w:val="26"/>
        </w:rPr>
        <w:t>, что:</w:t>
      </w:r>
    </w:p>
    <w:p w14:paraId="0B3EF790" w14:textId="203743D8" w:rsidR="003E08B2" w:rsidRPr="003E08B2" w:rsidRDefault="003E08B2" w:rsidP="003E08B2">
      <w:pPr>
        <w:pStyle w:val="Default"/>
        <w:jc w:val="both"/>
        <w:rPr>
          <w:sz w:val="26"/>
          <w:szCs w:val="26"/>
        </w:rPr>
      </w:pPr>
      <w:r w:rsidRPr="003E08B2">
        <w:rPr>
          <w:sz w:val="26"/>
          <w:szCs w:val="26"/>
        </w:rPr>
        <w:t xml:space="preserve">2.1. </w:t>
      </w:r>
      <w:r>
        <w:rPr>
          <w:sz w:val="26"/>
          <w:szCs w:val="26"/>
        </w:rPr>
        <w:t xml:space="preserve">БУПП «Фабрика художественных </w:t>
      </w:r>
      <w:r w:rsidR="00182060">
        <w:rPr>
          <w:sz w:val="26"/>
          <w:szCs w:val="26"/>
        </w:rPr>
        <w:t xml:space="preserve">изделий» </w:t>
      </w:r>
      <w:r w:rsidR="00182060" w:rsidRPr="003E08B2">
        <w:rPr>
          <w:sz w:val="26"/>
          <w:szCs w:val="26"/>
        </w:rPr>
        <w:t>осуществляет</w:t>
      </w:r>
      <w:r w:rsidRPr="003E08B2">
        <w:rPr>
          <w:sz w:val="26"/>
          <w:szCs w:val="26"/>
        </w:rPr>
        <w:t xml:space="preserve"> закупки за счет собственных средств с применением конкурсов, электронных аукционов и других видов конкурентных процедур закупок, а также процедуры закупки из одного источника.</w:t>
      </w:r>
    </w:p>
    <w:p w14:paraId="09AC0DE2" w14:textId="77777777" w:rsidR="003E08B2" w:rsidRPr="003E08B2" w:rsidRDefault="003E08B2" w:rsidP="003E08B2">
      <w:pPr>
        <w:pStyle w:val="Default"/>
        <w:jc w:val="both"/>
        <w:rPr>
          <w:sz w:val="26"/>
          <w:szCs w:val="26"/>
        </w:rPr>
      </w:pPr>
      <w:r w:rsidRPr="003E08B2">
        <w:rPr>
          <w:sz w:val="26"/>
          <w:szCs w:val="26"/>
        </w:rPr>
        <w:t xml:space="preserve">  </w:t>
      </w:r>
      <w:r>
        <w:rPr>
          <w:sz w:val="26"/>
          <w:szCs w:val="26"/>
        </w:rPr>
        <w:t xml:space="preserve">        </w:t>
      </w:r>
      <w:r w:rsidRPr="003E08B2">
        <w:rPr>
          <w:sz w:val="26"/>
          <w:szCs w:val="26"/>
        </w:rPr>
        <w:t>Порядок закупок за счет собственных средств</w:t>
      </w:r>
      <w:r>
        <w:rPr>
          <w:sz w:val="26"/>
          <w:szCs w:val="26"/>
        </w:rPr>
        <w:t xml:space="preserve"> (Положение)</w:t>
      </w:r>
      <w:r w:rsidRPr="003E08B2">
        <w:rPr>
          <w:sz w:val="26"/>
          <w:szCs w:val="26"/>
        </w:rPr>
        <w:t>, в том числе изменения в него, размещается в открытом доступе в информационной системе «Тендеры» на сайте информационного республиканского унитарного предприятия «Национальный центр маркетинга и конъюнктуры цен» (далее – информационная система «Тендеры») в течение трех рабочих дней после его утверждения;</w:t>
      </w:r>
    </w:p>
    <w:p w14:paraId="289D3DEB" w14:textId="77777777" w:rsidR="003E08B2" w:rsidRDefault="003E08B2" w:rsidP="003E08B2">
      <w:pPr>
        <w:pStyle w:val="Default"/>
        <w:jc w:val="both"/>
        <w:rPr>
          <w:sz w:val="26"/>
          <w:szCs w:val="26"/>
        </w:rPr>
      </w:pPr>
      <w:r w:rsidRPr="003E08B2">
        <w:rPr>
          <w:sz w:val="26"/>
          <w:szCs w:val="26"/>
        </w:rPr>
        <w:t>2.2. под процедурой закупки из одного источника понимается способ выбора поставщика (подрядчика, исполнителя), при котором организация предлагает заключить договор на закупку только одному поставщику (подрядчику, исполнителю) на основании результатов изучения конъюнктуры рынка, за исключением случа</w:t>
      </w:r>
      <w:r>
        <w:rPr>
          <w:sz w:val="26"/>
          <w:szCs w:val="26"/>
        </w:rPr>
        <w:t>ев, определенных законодательством</w:t>
      </w:r>
    </w:p>
    <w:p w14:paraId="335D174B" w14:textId="77777777" w:rsidR="003E08B2" w:rsidRPr="003E08B2" w:rsidRDefault="003E08B2" w:rsidP="003E08B2">
      <w:pPr>
        <w:pStyle w:val="Default"/>
        <w:jc w:val="both"/>
        <w:rPr>
          <w:sz w:val="26"/>
          <w:szCs w:val="26"/>
        </w:rPr>
      </w:pPr>
      <w:r>
        <w:rPr>
          <w:sz w:val="26"/>
          <w:szCs w:val="26"/>
        </w:rPr>
        <w:t>Пр</w:t>
      </w:r>
      <w:r w:rsidRPr="003E08B2">
        <w:rPr>
          <w:sz w:val="26"/>
          <w:szCs w:val="26"/>
        </w:rPr>
        <w:t>оцедура закупки из одного источника может применяться в случае, если:</w:t>
      </w:r>
    </w:p>
    <w:p w14:paraId="1553778F" w14:textId="77777777" w:rsidR="003E08B2" w:rsidRPr="003E08B2" w:rsidRDefault="003E08B2" w:rsidP="003E08B2">
      <w:pPr>
        <w:pStyle w:val="Default"/>
        <w:jc w:val="both"/>
        <w:rPr>
          <w:sz w:val="26"/>
          <w:szCs w:val="26"/>
        </w:rPr>
      </w:pPr>
      <w:r>
        <w:rPr>
          <w:sz w:val="26"/>
          <w:szCs w:val="26"/>
        </w:rPr>
        <w:lastRenderedPageBreak/>
        <w:t>БУПП «Фабрика художественных изделий» осущес</w:t>
      </w:r>
      <w:r w:rsidRPr="003E08B2">
        <w:rPr>
          <w:sz w:val="26"/>
          <w:szCs w:val="26"/>
        </w:rPr>
        <w:t>твляет приобретение товаров собственного производства у их производителя. Для целей настоящего абзаца документами, подтверждающими собственное производство, являются документы, указанные в абзацах втором и четвертом части второй подпункта 2.16 настоящего пункта;</w:t>
      </w:r>
    </w:p>
    <w:p w14:paraId="3E1E5E39" w14:textId="77777777" w:rsidR="003E08B2" w:rsidRPr="003E08B2" w:rsidRDefault="003E08B2" w:rsidP="003E08B2">
      <w:pPr>
        <w:pStyle w:val="Default"/>
        <w:jc w:val="both"/>
        <w:rPr>
          <w:sz w:val="26"/>
          <w:szCs w:val="26"/>
        </w:rPr>
      </w:pPr>
      <w:r w:rsidRPr="003E08B2">
        <w:rPr>
          <w:sz w:val="26"/>
          <w:szCs w:val="26"/>
        </w:rPr>
        <w:t>возникла срочная необходимость в закупке, а применение конкурентных процедур закупок невозможно вследствие отсутствия необходимого времени для их проведения;</w:t>
      </w:r>
    </w:p>
    <w:p w14:paraId="2E11902B" w14:textId="77777777" w:rsidR="003E08B2" w:rsidRPr="003E08B2" w:rsidRDefault="003E08B2" w:rsidP="003E08B2">
      <w:pPr>
        <w:pStyle w:val="Default"/>
        <w:jc w:val="both"/>
        <w:rPr>
          <w:sz w:val="26"/>
          <w:szCs w:val="26"/>
        </w:rPr>
      </w:pPr>
      <w:r>
        <w:rPr>
          <w:sz w:val="26"/>
          <w:szCs w:val="26"/>
        </w:rPr>
        <w:t>БУПП «Фабрика художественных изделий»</w:t>
      </w:r>
      <w:r w:rsidRPr="003E08B2">
        <w:rPr>
          <w:sz w:val="26"/>
          <w:szCs w:val="26"/>
        </w:rPr>
        <w:t>, осуществивше</w:t>
      </w:r>
      <w:r>
        <w:rPr>
          <w:sz w:val="26"/>
          <w:szCs w:val="26"/>
        </w:rPr>
        <w:t>м</w:t>
      </w:r>
      <w:r w:rsidRPr="003E08B2">
        <w:rPr>
          <w:sz w:val="26"/>
          <w:szCs w:val="26"/>
        </w:rPr>
        <w:t xml:space="preserve"> закупку у определенного поставщика (подрядчика, исполнителя), установлено, что дополнительная закупка в количестве (объеме), не превышающем количества (объема) первоначальной закупки, ввиду необходимости обеспечения совместимости с ранее закупленными товарами (работами, услугами) должна быть произведена у того же поставщика (подрядчика, исполнителя);</w:t>
      </w:r>
    </w:p>
    <w:p w14:paraId="72D484D4" w14:textId="77777777" w:rsidR="001B76A8" w:rsidRPr="001B76A8" w:rsidRDefault="003E08B2" w:rsidP="001B76A8">
      <w:pPr>
        <w:pStyle w:val="Default"/>
        <w:jc w:val="both"/>
        <w:rPr>
          <w:sz w:val="26"/>
          <w:szCs w:val="26"/>
        </w:rPr>
      </w:pPr>
      <w:r w:rsidRPr="003E08B2">
        <w:rPr>
          <w:sz w:val="26"/>
          <w:szCs w:val="26"/>
        </w:rPr>
        <w:t xml:space="preserve">конкурентная процедура закупки, часть (лот) предмета процедуры закупки, часть </w:t>
      </w:r>
      <w:r w:rsidR="001B76A8" w:rsidRPr="001B76A8">
        <w:rPr>
          <w:sz w:val="26"/>
          <w:szCs w:val="26"/>
        </w:rPr>
        <w:t xml:space="preserve">С 30.09.2023 приобретение с применением процедуры закупки из одного источника (подп. 1.2 п. 1, п. 6 Указа </w:t>
      </w:r>
      <w:r w:rsidR="001B76A8">
        <w:rPr>
          <w:sz w:val="26"/>
          <w:szCs w:val="26"/>
        </w:rPr>
        <w:t xml:space="preserve">Президента Республики Беларусь </w:t>
      </w:r>
      <w:r w:rsidR="001B76A8" w:rsidRPr="001B76A8">
        <w:rPr>
          <w:sz w:val="26"/>
          <w:szCs w:val="26"/>
        </w:rPr>
        <w:t>N 191):</w:t>
      </w:r>
    </w:p>
    <w:p w14:paraId="5DF8B698" w14:textId="77777777" w:rsidR="003E08B2" w:rsidRDefault="001B76A8" w:rsidP="001B76A8">
      <w:pPr>
        <w:pStyle w:val="Default"/>
        <w:jc w:val="both"/>
        <w:rPr>
          <w:sz w:val="26"/>
          <w:szCs w:val="26"/>
        </w:rPr>
      </w:pPr>
      <w:r w:rsidRPr="001B76A8">
        <w:rPr>
          <w:sz w:val="26"/>
          <w:szCs w:val="26"/>
        </w:rPr>
        <w:t xml:space="preserve">- легковых автомобилей, не требующих дооснащения путем монтажа специальным технологическим оборудованием, для использования в качестве служебных и специальных у отечественного производителя совместного ЗАО "БЕЛДЖИ" или сбытовых организаций (официальных торговых представителей). </w:t>
      </w:r>
      <w:r w:rsidR="003E08B2" w:rsidRPr="003E08B2">
        <w:rPr>
          <w:sz w:val="26"/>
          <w:szCs w:val="26"/>
        </w:rPr>
        <w:t>объема (количества) предмета процедуры закупки либо его части (лота) признана несостоявшейся и повторное ее проведение является нецелесообразным;</w:t>
      </w:r>
    </w:p>
    <w:p w14:paraId="2981CF8B" w14:textId="77777777" w:rsidR="003E08B2" w:rsidRPr="003E08B2" w:rsidRDefault="003E08B2" w:rsidP="003E08B2">
      <w:pPr>
        <w:pStyle w:val="Default"/>
        <w:jc w:val="both"/>
        <w:rPr>
          <w:sz w:val="26"/>
          <w:szCs w:val="26"/>
        </w:rPr>
      </w:pPr>
      <w:r>
        <w:rPr>
          <w:sz w:val="26"/>
          <w:szCs w:val="26"/>
        </w:rPr>
        <w:t xml:space="preserve">БУПП «Фабрика художественных </w:t>
      </w:r>
      <w:proofErr w:type="gramStart"/>
      <w:r>
        <w:rPr>
          <w:sz w:val="26"/>
          <w:szCs w:val="26"/>
        </w:rPr>
        <w:t>изделий»</w:t>
      </w:r>
      <w:r w:rsidR="00294D93">
        <w:rPr>
          <w:sz w:val="26"/>
          <w:szCs w:val="26"/>
        </w:rPr>
        <w:t xml:space="preserve"> </w:t>
      </w:r>
      <w:r w:rsidRPr="003E08B2">
        <w:rPr>
          <w:sz w:val="26"/>
          <w:szCs w:val="26"/>
        </w:rPr>
        <w:t xml:space="preserve"> осуществляет</w:t>
      </w:r>
      <w:proofErr w:type="gramEnd"/>
      <w:r w:rsidRPr="003E08B2">
        <w:rPr>
          <w:sz w:val="26"/>
          <w:szCs w:val="26"/>
        </w:rPr>
        <w:t xml:space="preserve"> приобретение продуктов растениеводства из стабилизационных фондов (запасов) продовольственных товаров у лиц, осуществляющих хранение стабилизационных фондов (запасов) продовольственных товаров и реализацию данных продуктов.</w:t>
      </w:r>
    </w:p>
    <w:p w14:paraId="7403D7AB" w14:textId="77777777" w:rsidR="003E08B2" w:rsidRPr="003E08B2" w:rsidRDefault="003E08B2" w:rsidP="003E08B2">
      <w:pPr>
        <w:pStyle w:val="Default"/>
        <w:jc w:val="both"/>
        <w:rPr>
          <w:sz w:val="26"/>
          <w:szCs w:val="26"/>
        </w:rPr>
      </w:pPr>
      <w:r w:rsidRPr="003E08B2">
        <w:rPr>
          <w:sz w:val="26"/>
          <w:szCs w:val="26"/>
        </w:rPr>
        <w:t>______________________________</w:t>
      </w:r>
    </w:p>
    <w:p w14:paraId="5275A299" w14:textId="77777777" w:rsidR="003E08B2" w:rsidRPr="003E08B2" w:rsidRDefault="003E08B2" w:rsidP="003E08B2">
      <w:pPr>
        <w:pStyle w:val="Default"/>
        <w:jc w:val="both"/>
        <w:rPr>
          <w:sz w:val="26"/>
          <w:szCs w:val="26"/>
        </w:rPr>
      </w:pPr>
      <w:r w:rsidRPr="003E08B2">
        <w:rPr>
          <w:sz w:val="26"/>
          <w:szCs w:val="26"/>
        </w:rPr>
        <w:t>Закупки с применением процедуры закупки из одного источника в случаях, указанных в абзацах третьем–пятом части второй настоящего подпункта, осуществляются у производителей или их сбытовых организаций (официальных торговых представителей), в том числе включенных в Регистр производителей товаров (работ, услуг) и их сбытовых организаций (официальных торговых представителей), ведение которого осуществляется информационным республиканским унитарным предприятием «Национальный центр маркетинга и конъюнктуры цен», за исключением случаев, когда такие закупки экономически нецелесообразны или невозможны.</w:t>
      </w:r>
    </w:p>
    <w:p w14:paraId="05EB9B95" w14:textId="77777777" w:rsidR="003E08B2" w:rsidRPr="003E08B2" w:rsidRDefault="003E08B2" w:rsidP="003E08B2">
      <w:pPr>
        <w:pStyle w:val="Default"/>
        <w:jc w:val="both"/>
        <w:rPr>
          <w:sz w:val="26"/>
          <w:szCs w:val="26"/>
        </w:rPr>
      </w:pPr>
      <w:r w:rsidRPr="003E08B2">
        <w:rPr>
          <w:sz w:val="26"/>
          <w:szCs w:val="26"/>
        </w:rPr>
        <w:t>Решение об экономической нецелесообразности или невозможности осуществления закупки с применением процедуры закупки из одного источника у производителей или их сбытовых организаций (официальных торговых представителей) принимается</w:t>
      </w:r>
      <w:r w:rsidR="00B2761D">
        <w:rPr>
          <w:sz w:val="26"/>
          <w:szCs w:val="26"/>
        </w:rPr>
        <w:t xml:space="preserve"> БУПП «Фабрика художественных изделий» </w:t>
      </w:r>
      <w:r w:rsidRPr="003E08B2">
        <w:rPr>
          <w:sz w:val="26"/>
          <w:szCs w:val="26"/>
        </w:rPr>
        <w:t xml:space="preserve"> организацией на основании результатов изучения конъюнктуры рынка и оформляется в виде справки, подписанной уполномоченным лицом организации, либо протокола комиссии, создаваемой для проведения процедур закупок, содержащих обоснование такой нецелесообразности или невозможности.</w:t>
      </w:r>
    </w:p>
    <w:p w14:paraId="3ABC47FF" w14:textId="77777777" w:rsidR="003E08B2" w:rsidRPr="003E08B2" w:rsidRDefault="003E08B2" w:rsidP="003E08B2">
      <w:pPr>
        <w:pStyle w:val="Default"/>
        <w:jc w:val="both"/>
        <w:rPr>
          <w:sz w:val="26"/>
          <w:szCs w:val="26"/>
        </w:rPr>
      </w:pPr>
      <w:r w:rsidRPr="003E08B2">
        <w:rPr>
          <w:sz w:val="26"/>
          <w:szCs w:val="26"/>
        </w:rPr>
        <w:t xml:space="preserve">При изучении конъюнктуры рынка обязательным является направление организацией запросов в адрес отечественных производителей (при их наличии), в том числе организаций, входящих с организацией в состав одного холдинга, </w:t>
      </w:r>
      <w:r w:rsidRPr="003E08B2">
        <w:rPr>
          <w:sz w:val="26"/>
          <w:szCs w:val="26"/>
        </w:rPr>
        <w:lastRenderedPageBreak/>
        <w:t>государственного объединения. Под отечественными производителями понимаются производящие товары, выполняющие работы или оказывающие услуги юридические лица Республики Беларусь и физические лица – граждане Республики Беларусь, иностранные граждане и лица без гражданства, в том числе являющиеся индивидуальными предпринимателями, постоянно проживающие в Республике Беларусь.</w:t>
      </w:r>
    </w:p>
    <w:p w14:paraId="6422C332" w14:textId="77777777" w:rsidR="003E08B2" w:rsidRPr="003E08B2" w:rsidRDefault="001B76A8" w:rsidP="003E08B2">
      <w:pPr>
        <w:pStyle w:val="Default"/>
        <w:jc w:val="both"/>
        <w:rPr>
          <w:sz w:val="26"/>
          <w:szCs w:val="26"/>
        </w:rPr>
      </w:pPr>
      <w:r>
        <w:rPr>
          <w:b/>
          <w:sz w:val="26"/>
          <w:szCs w:val="26"/>
        </w:rPr>
        <w:t xml:space="preserve">        </w:t>
      </w:r>
      <w:r w:rsidR="00294D93" w:rsidRPr="001B76A8">
        <w:rPr>
          <w:b/>
          <w:sz w:val="26"/>
          <w:szCs w:val="26"/>
        </w:rPr>
        <w:t>П</w:t>
      </w:r>
      <w:r w:rsidR="003E08B2" w:rsidRPr="001B76A8">
        <w:rPr>
          <w:b/>
          <w:sz w:val="26"/>
          <w:szCs w:val="26"/>
        </w:rPr>
        <w:t>од сбытовой организацией (официальным торговым представителем)</w:t>
      </w:r>
      <w:r w:rsidR="003E08B2" w:rsidRPr="003E08B2">
        <w:rPr>
          <w:sz w:val="26"/>
          <w:szCs w:val="26"/>
        </w:rPr>
        <w:t xml:space="preserve"> </w:t>
      </w:r>
      <w:r w:rsidR="00750042">
        <w:rPr>
          <w:sz w:val="26"/>
          <w:szCs w:val="26"/>
        </w:rPr>
        <w:t>понимается:</w:t>
      </w:r>
    </w:p>
    <w:p w14:paraId="24A752E5" w14:textId="77777777" w:rsidR="003E08B2" w:rsidRPr="003E08B2" w:rsidRDefault="003E08B2" w:rsidP="003E08B2">
      <w:pPr>
        <w:pStyle w:val="Default"/>
        <w:jc w:val="both"/>
        <w:rPr>
          <w:sz w:val="26"/>
          <w:szCs w:val="26"/>
        </w:rPr>
      </w:pPr>
      <w:r w:rsidRPr="003E08B2">
        <w:rPr>
          <w:sz w:val="26"/>
          <w:szCs w:val="26"/>
        </w:rPr>
        <w:t>организаци</w:t>
      </w:r>
      <w:r w:rsidR="00750042">
        <w:rPr>
          <w:sz w:val="26"/>
          <w:szCs w:val="26"/>
        </w:rPr>
        <w:t>я</w:t>
      </w:r>
      <w:r w:rsidRPr="003E08B2">
        <w:rPr>
          <w:sz w:val="26"/>
          <w:szCs w:val="26"/>
        </w:rPr>
        <w:t xml:space="preserve"> или индивидуальн</w:t>
      </w:r>
      <w:r w:rsidR="00750042">
        <w:rPr>
          <w:sz w:val="26"/>
          <w:szCs w:val="26"/>
        </w:rPr>
        <w:t>ый</w:t>
      </w:r>
      <w:r w:rsidRPr="003E08B2">
        <w:rPr>
          <w:sz w:val="26"/>
          <w:szCs w:val="26"/>
        </w:rPr>
        <w:t xml:space="preserve"> предпринимател</w:t>
      </w:r>
      <w:r w:rsidR="00750042">
        <w:rPr>
          <w:sz w:val="26"/>
          <w:szCs w:val="26"/>
        </w:rPr>
        <w:t>ь</w:t>
      </w:r>
      <w:r w:rsidRPr="003E08B2">
        <w:rPr>
          <w:sz w:val="26"/>
          <w:szCs w:val="26"/>
        </w:rPr>
        <w:t>, уполномоченны</w:t>
      </w:r>
      <w:r w:rsidR="00750042">
        <w:rPr>
          <w:sz w:val="26"/>
          <w:szCs w:val="26"/>
        </w:rPr>
        <w:t>е</w:t>
      </w:r>
      <w:r w:rsidRPr="003E08B2">
        <w:rPr>
          <w:sz w:val="26"/>
          <w:szCs w:val="26"/>
        </w:rPr>
        <w:t xml:space="preserve"> на реализацию товаров, за исключением товаров, указанных в абзаце третьем настоящей части, в соответствии с договором (соглашением) с их производителем, договорами (соглашениями) с государственным объединением, ассоциацией (союзом), в состав которых входят производители, или их уставами либо договором (соглашением) с управляющей компанией холдинга, участником которого является производитель. Срок действия такого договора (соглашения) должен составлять не менее срока исполнения обязательств, предусмотренного документацией о закупке в соответствии с порядком закупок за счет собственных средств либо условиями процедуры закупки из одного источника;</w:t>
      </w:r>
    </w:p>
    <w:p w14:paraId="4223ED17" w14:textId="77777777" w:rsidR="003E08B2" w:rsidRPr="003E08B2" w:rsidRDefault="003E08B2" w:rsidP="003E08B2">
      <w:pPr>
        <w:pStyle w:val="Default"/>
        <w:jc w:val="both"/>
        <w:rPr>
          <w:sz w:val="26"/>
          <w:szCs w:val="26"/>
        </w:rPr>
      </w:pPr>
      <w:r w:rsidRPr="003E08B2">
        <w:rPr>
          <w:sz w:val="26"/>
          <w:szCs w:val="26"/>
        </w:rPr>
        <w:t>организацию – нерезидента Республики Беларусь, уполномоченную на реализацию товаров, указанных в пунктах 26, 27, 43–92, 94–97, 99–104 перечня товаров, сделки с которыми юридические лица и индивидуальные предприниматели обязаны заключать на биржевых торгах открытого акционерного общества «Белорусская универсальная товарная биржа», согласно приложению 1 к постановлению Совета Министров Республики Беларусь от 16 июня 2004 г. № 714 «О мерах по развитию биржевой торговли на товарных биржах», организацией-производителем или организацией (объединением, ассоциацией, союзом, холдингом), в состав которой входят организации-производители, на основании соответствующих гражданско-правовых договоров (договор комиссии, агентский договор), либо организацию – нерезидента Республики Беларусь, управляемую такой организацией посредством приобретения долей (акций) в имуществе или заключения соответствующего договора по управлению (управляющая компания), а также организацию или индивидуального предпринимателя – резидента Республики Беларусь, уполномоченных на реализацию названных товаров в соответствии с договором (соглашением) с их производителем – резидентом Республики Беларусь, договорами (соглашениями) с государственным объединением, ассоциацией (союзом), в состав которых входят производители – резиденты Республики Беларусь, или их уставами либо договором (соглашением) с управляющей компанией холдинга, участником которого является производитель – резидент Республики Беларусь;</w:t>
      </w:r>
    </w:p>
    <w:p w14:paraId="774B5349" w14:textId="77777777" w:rsidR="003E08B2" w:rsidRPr="003E08B2" w:rsidRDefault="003E08B2" w:rsidP="003E08B2">
      <w:pPr>
        <w:pStyle w:val="Default"/>
        <w:jc w:val="both"/>
        <w:rPr>
          <w:sz w:val="26"/>
          <w:szCs w:val="26"/>
        </w:rPr>
      </w:pPr>
      <w:r w:rsidRPr="003E08B2">
        <w:rPr>
          <w:sz w:val="26"/>
          <w:szCs w:val="26"/>
        </w:rPr>
        <w:t>2.3. приглашение к участию в любом виде конкурентных процедур закупок размещается в открытом доступе в информационной системе «Тендеры» и должно содержать:</w:t>
      </w:r>
    </w:p>
    <w:p w14:paraId="1FC6FFBF" w14:textId="77777777" w:rsidR="003E08B2" w:rsidRPr="003E08B2" w:rsidRDefault="003E08B2" w:rsidP="003E08B2">
      <w:pPr>
        <w:pStyle w:val="Default"/>
        <w:jc w:val="both"/>
        <w:rPr>
          <w:sz w:val="26"/>
          <w:szCs w:val="26"/>
        </w:rPr>
      </w:pPr>
      <w:r w:rsidRPr="003E08B2">
        <w:rPr>
          <w:sz w:val="26"/>
          <w:szCs w:val="26"/>
        </w:rPr>
        <w:t>наименование вида процедуры закупки;</w:t>
      </w:r>
    </w:p>
    <w:p w14:paraId="304E0F57" w14:textId="77777777" w:rsidR="003E08B2" w:rsidRPr="003E08B2" w:rsidRDefault="003E08B2" w:rsidP="003E08B2">
      <w:pPr>
        <w:pStyle w:val="Default"/>
        <w:jc w:val="both"/>
        <w:rPr>
          <w:sz w:val="26"/>
          <w:szCs w:val="26"/>
        </w:rPr>
      </w:pPr>
      <w:r w:rsidRPr="003E08B2">
        <w:rPr>
          <w:sz w:val="26"/>
          <w:szCs w:val="26"/>
        </w:rPr>
        <w:t>наименование и место нахождения организации;</w:t>
      </w:r>
    </w:p>
    <w:p w14:paraId="3DAF44FD" w14:textId="77777777" w:rsidR="003E08B2" w:rsidRPr="003E08B2" w:rsidRDefault="003E08B2" w:rsidP="003E08B2">
      <w:pPr>
        <w:pStyle w:val="Default"/>
        <w:jc w:val="both"/>
        <w:rPr>
          <w:sz w:val="26"/>
          <w:szCs w:val="26"/>
        </w:rPr>
      </w:pPr>
      <w:r w:rsidRPr="003E08B2">
        <w:rPr>
          <w:sz w:val="26"/>
          <w:szCs w:val="26"/>
        </w:rPr>
        <w:t xml:space="preserve">описание предмета закупки, его объем (количество) или способ расчета, а также место и сроки поставки (приобретения иным способом) товаров (выполнения работ, оказания услуг), являющихся предметом закупки. При этом предмет закупки </w:t>
      </w:r>
      <w:r w:rsidRPr="003E08B2">
        <w:rPr>
          <w:sz w:val="26"/>
          <w:szCs w:val="26"/>
        </w:rPr>
        <w:lastRenderedPageBreak/>
        <w:t>может распределяться по частям (лотам) в целях подачи предложений участниками на любую из таких частей (лотов);</w:t>
      </w:r>
    </w:p>
    <w:p w14:paraId="07F66339" w14:textId="77777777" w:rsidR="003E08B2" w:rsidRPr="003E08B2" w:rsidRDefault="003E08B2" w:rsidP="003E08B2">
      <w:pPr>
        <w:pStyle w:val="Default"/>
        <w:jc w:val="both"/>
        <w:rPr>
          <w:sz w:val="26"/>
          <w:szCs w:val="26"/>
        </w:rPr>
      </w:pPr>
      <w:r w:rsidRPr="003E08B2">
        <w:rPr>
          <w:sz w:val="26"/>
          <w:szCs w:val="26"/>
        </w:rPr>
        <w:t>ориентировочную стоимость предмета закупки;</w:t>
      </w:r>
    </w:p>
    <w:p w14:paraId="124935DC" w14:textId="77777777" w:rsidR="003E08B2" w:rsidRPr="003E08B2" w:rsidRDefault="003E08B2" w:rsidP="003E08B2">
      <w:pPr>
        <w:pStyle w:val="Default"/>
        <w:jc w:val="both"/>
        <w:rPr>
          <w:sz w:val="26"/>
          <w:szCs w:val="26"/>
        </w:rPr>
      </w:pPr>
      <w:r w:rsidRPr="003E08B2">
        <w:rPr>
          <w:sz w:val="26"/>
          <w:szCs w:val="26"/>
        </w:rPr>
        <w:t>указание начальной цены электронного аукциона, если она определяется на основании ориентировочной стоимости предмета закупки, или указание на то, что начальная цена электронного аукциона определяется по наименьшей цене из предложений участников, допущенных к торгам;</w:t>
      </w:r>
    </w:p>
    <w:p w14:paraId="1DA3FC96" w14:textId="77777777" w:rsidR="003E08B2" w:rsidRPr="003E08B2" w:rsidRDefault="003E08B2" w:rsidP="003E08B2">
      <w:pPr>
        <w:pStyle w:val="Default"/>
        <w:jc w:val="both"/>
        <w:rPr>
          <w:sz w:val="26"/>
          <w:szCs w:val="26"/>
        </w:rPr>
      </w:pPr>
      <w:r w:rsidRPr="003E08B2">
        <w:rPr>
          <w:sz w:val="26"/>
          <w:szCs w:val="26"/>
        </w:rPr>
        <w:t>источник финансирования закупки;</w:t>
      </w:r>
    </w:p>
    <w:p w14:paraId="371DBACB" w14:textId="77777777" w:rsidR="003E08B2" w:rsidRPr="003E08B2" w:rsidRDefault="003E08B2" w:rsidP="003E08B2">
      <w:pPr>
        <w:pStyle w:val="Default"/>
        <w:jc w:val="both"/>
        <w:rPr>
          <w:sz w:val="26"/>
          <w:szCs w:val="26"/>
        </w:rPr>
      </w:pPr>
      <w:r w:rsidRPr="003E08B2">
        <w:rPr>
          <w:sz w:val="26"/>
          <w:szCs w:val="26"/>
        </w:rPr>
        <w:t>способ получения документации о закупке;</w:t>
      </w:r>
    </w:p>
    <w:p w14:paraId="0A93CF59" w14:textId="77777777" w:rsidR="003E08B2" w:rsidRPr="003E08B2" w:rsidRDefault="003E08B2" w:rsidP="003E08B2">
      <w:pPr>
        <w:pStyle w:val="Default"/>
        <w:jc w:val="both"/>
        <w:rPr>
          <w:sz w:val="26"/>
          <w:szCs w:val="26"/>
        </w:rPr>
      </w:pPr>
      <w:r w:rsidRPr="003E08B2">
        <w:rPr>
          <w:sz w:val="26"/>
          <w:szCs w:val="26"/>
        </w:rPr>
        <w:t>срок для подготовки и подачи предложений, место их подачи;</w:t>
      </w:r>
    </w:p>
    <w:p w14:paraId="63863563" w14:textId="77777777" w:rsidR="003E08B2" w:rsidRPr="003E08B2" w:rsidRDefault="003E08B2" w:rsidP="003E08B2">
      <w:pPr>
        <w:pStyle w:val="Default"/>
        <w:jc w:val="both"/>
        <w:rPr>
          <w:sz w:val="26"/>
          <w:szCs w:val="26"/>
        </w:rPr>
      </w:pPr>
      <w:r w:rsidRPr="003E08B2">
        <w:rPr>
          <w:sz w:val="26"/>
          <w:szCs w:val="26"/>
        </w:rPr>
        <w:t>требования к составу участников процедуры закупки;</w:t>
      </w:r>
    </w:p>
    <w:p w14:paraId="2EBB0FAD" w14:textId="77777777" w:rsidR="003E08B2" w:rsidRPr="003E08B2" w:rsidRDefault="003E08B2" w:rsidP="003E08B2">
      <w:pPr>
        <w:pStyle w:val="Default"/>
        <w:jc w:val="both"/>
        <w:rPr>
          <w:sz w:val="26"/>
          <w:szCs w:val="26"/>
        </w:rPr>
      </w:pPr>
      <w:r w:rsidRPr="003E08B2">
        <w:rPr>
          <w:sz w:val="26"/>
          <w:szCs w:val="26"/>
        </w:rPr>
        <w:t>иные сведения в соответствии с порядком закупок за счет собственных средств.</w:t>
      </w:r>
    </w:p>
    <w:p w14:paraId="59552B39" w14:textId="77777777" w:rsidR="003E08B2" w:rsidRPr="003E08B2" w:rsidRDefault="003E08B2" w:rsidP="003E08B2">
      <w:pPr>
        <w:pStyle w:val="Default"/>
        <w:jc w:val="both"/>
        <w:rPr>
          <w:sz w:val="26"/>
          <w:szCs w:val="26"/>
        </w:rPr>
      </w:pPr>
      <w:r w:rsidRPr="003E08B2">
        <w:rPr>
          <w:sz w:val="26"/>
          <w:szCs w:val="26"/>
        </w:rPr>
        <w:t>Организация дополнительно рассылает приглашения к участию в конкурентной процедуре закупки производителям, включенным в Регистр производителей товаров (работ, услуг) и их сбытовых организаций (официальных торговых представителей), в количестве не менее десяти (при их наличии), в том числе организациям, входящим с организацией в состав одного холдинга, государственного объединения, а также вправе направить такие приглашения любым иным известным ей потенциальным поставщикам (подрядчикам, исполнителям) и (или) разместить приглашения в любых средствах массовой информации;</w:t>
      </w:r>
    </w:p>
    <w:p w14:paraId="33681F92" w14:textId="77777777" w:rsidR="003E08B2" w:rsidRPr="003E08B2" w:rsidRDefault="003E08B2" w:rsidP="003E08B2">
      <w:pPr>
        <w:pStyle w:val="Default"/>
        <w:jc w:val="both"/>
        <w:rPr>
          <w:sz w:val="26"/>
          <w:szCs w:val="26"/>
        </w:rPr>
      </w:pPr>
      <w:r w:rsidRPr="003E08B2">
        <w:rPr>
          <w:sz w:val="26"/>
          <w:szCs w:val="26"/>
        </w:rPr>
        <w:t>2.4. срок для подготовки и подачи предложений должен составлять не менее 5 календарных дней со дня размещения приглашения к участию в конкурентной процедуре закупки в открытом доступе в информационной системе «Тендеры».</w:t>
      </w:r>
    </w:p>
    <w:p w14:paraId="3C8FF32A" w14:textId="77777777" w:rsidR="003E08B2" w:rsidRPr="003E08B2" w:rsidRDefault="003E08B2" w:rsidP="003E08B2">
      <w:pPr>
        <w:pStyle w:val="Default"/>
        <w:jc w:val="both"/>
        <w:rPr>
          <w:sz w:val="26"/>
          <w:szCs w:val="26"/>
        </w:rPr>
      </w:pPr>
      <w:r w:rsidRPr="003E08B2">
        <w:rPr>
          <w:sz w:val="26"/>
          <w:szCs w:val="26"/>
        </w:rPr>
        <w:t>В случае, если изменения в приглашение к участию в конкурентной процедуре закупки и (или) документацию о закупке внесены в течение второй половины срока, установленного для подготовки и подачи предложений на участие в процедуре закупки, такой срок должен быть продлен так, чтобы со дня размещения в открытом доступе в информационной системе «Тендеры» данных изменений до даты окончания срока, установленного для подготовки и подачи предложений на участие в процедуре закупки, такой срок составлял не менее половины первоначального срока;</w:t>
      </w:r>
    </w:p>
    <w:p w14:paraId="797064E7" w14:textId="77777777" w:rsidR="003E08B2" w:rsidRPr="003E08B2" w:rsidRDefault="003E08B2" w:rsidP="003E08B2">
      <w:pPr>
        <w:pStyle w:val="Default"/>
        <w:jc w:val="both"/>
        <w:rPr>
          <w:sz w:val="26"/>
          <w:szCs w:val="26"/>
        </w:rPr>
      </w:pPr>
      <w:r w:rsidRPr="003E08B2">
        <w:rPr>
          <w:sz w:val="26"/>
          <w:szCs w:val="26"/>
        </w:rPr>
        <w:t>2.5. не допускается не предусмотренное законодательством ограничение доступа поставщиков (подрядчиков, исполнителей) к участию в процедуре закупки.</w:t>
      </w:r>
    </w:p>
    <w:p w14:paraId="67DBD92B" w14:textId="77777777" w:rsidR="003E08B2" w:rsidRPr="003E08B2" w:rsidRDefault="003E08B2" w:rsidP="003E08B2">
      <w:pPr>
        <w:pStyle w:val="Default"/>
        <w:jc w:val="both"/>
        <w:rPr>
          <w:sz w:val="26"/>
          <w:szCs w:val="26"/>
        </w:rPr>
      </w:pPr>
      <w:r w:rsidRPr="003E08B2">
        <w:rPr>
          <w:sz w:val="26"/>
          <w:szCs w:val="26"/>
        </w:rPr>
        <w:t xml:space="preserve">Участником конкурентной процедуры закупки может быть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организацией в документации о закупке в соответствии с порядком закупок за счет собственных средств, за исключением юридических и физических лиц, в том числе индивидуальных предпринимателей, включенных в реестр поставщиков (подрядчиков, исполнителей), временно не допускаемых к закупкам, а также в случаях, установленных </w:t>
      </w:r>
      <w:r w:rsidR="00112118">
        <w:rPr>
          <w:sz w:val="26"/>
          <w:szCs w:val="26"/>
        </w:rPr>
        <w:t>законодательством Республики Беларусь</w:t>
      </w:r>
      <w:r w:rsidRPr="003E08B2">
        <w:rPr>
          <w:sz w:val="26"/>
          <w:szCs w:val="26"/>
        </w:rPr>
        <w:t>, в целях соблюдения приоритетности закупок у производителей или их сбытовых организаций (официальных торговых представителей).</w:t>
      </w:r>
    </w:p>
    <w:p w14:paraId="78272C25" w14:textId="77777777" w:rsidR="00112118" w:rsidRPr="00112118" w:rsidRDefault="000B42EB" w:rsidP="00112118">
      <w:pPr>
        <w:pStyle w:val="Default"/>
        <w:jc w:val="both"/>
        <w:rPr>
          <w:sz w:val="26"/>
          <w:szCs w:val="26"/>
        </w:rPr>
      </w:pPr>
      <w:r>
        <w:rPr>
          <w:b/>
          <w:sz w:val="26"/>
          <w:szCs w:val="26"/>
        </w:rPr>
        <w:t xml:space="preserve">          </w:t>
      </w:r>
      <w:r w:rsidR="00112118" w:rsidRPr="00112118">
        <w:rPr>
          <w:b/>
          <w:sz w:val="26"/>
          <w:szCs w:val="26"/>
        </w:rPr>
        <w:t xml:space="preserve">При проведении процедуры оформления конкурентного листа (ориентировочной закупке свыше </w:t>
      </w:r>
      <w:r w:rsidR="001C10B6">
        <w:rPr>
          <w:b/>
          <w:sz w:val="26"/>
          <w:szCs w:val="26"/>
        </w:rPr>
        <w:t>3</w:t>
      </w:r>
      <w:r>
        <w:rPr>
          <w:b/>
          <w:sz w:val="26"/>
          <w:szCs w:val="26"/>
        </w:rPr>
        <w:t>00</w:t>
      </w:r>
      <w:r w:rsidR="00112118" w:rsidRPr="00112118">
        <w:rPr>
          <w:b/>
          <w:sz w:val="26"/>
          <w:szCs w:val="26"/>
        </w:rPr>
        <w:t xml:space="preserve"> базовых величин на дату принятия решения о закупке</w:t>
      </w:r>
      <w:r w:rsidR="00112118" w:rsidRPr="00112118">
        <w:rPr>
          <w:sz w:val="26"/>
          <w:szCs w:val="26"/>
        </w:rPr>
        <w:t xml:space="preserve">) количество ее участников должно быть достаточным для </w:t>
      </w:r>
      <w:r w:rsidR="00112118" w:rsidRPr="00112118">
        <w:rPr>
          <w:sz w:val="26"/>
          <w:szCs w:val="26"/>
        </w:rPr>
        <w:lastRenderedPageBreak/>
        <w:t>обеспечения добросовестной конкуренции, но не менее трёх, за исключением случая, если такого количества их нет.</w:t>
      </w:r>
    </w:p>
    <w:p w14:paraId="11D58C5E" w14:textId="77777777" w:rsidR="00112118" w:rsidRPr="00112118" w:rsidRDefault="00112118" w:rsidP="00112118">
      <w:pPr>
        <w:pStyle w:val="Default"/>
        <w:jc w:val="both"/>
        <w:rPr>
          <w:sz w:val="26"/>
          <w:szCs w:val="26"/>
        </w:rPr>
      </w:pPr>
      <w:r w:rsidRPr="00112118">
        <w:rPr>
          <w:sz w:val="26"/>
          <w:szCs w:val="26"/>
        </w:rPr>
        <w:t xml:space="preserve">         В случае, если из числа известных заказчику и приглашенных им к участию в процедуре закупки поставщиков (подрядчиков, исполнителей) предложения представлены только одним, организатор вправе выбрать его поставщиком (подрядчиком, исполнителем).</w:t>
      </w:r>
    </w:p>
    <w:p w14:paraId="4876AE9E" w14:textId="77777777" w:rsidR="00112118" w:rsidRPr="00112118" w:rsidRDefault="00112118" w:rsidP="00112118">
      <w:pPr>
        <w:pStyle w:val="Default"/>
        <w:jc w:val="both"/>
        <w:rPr>
          <w:sz w:val="26"/>
          <w:szCs w:val="26"/>
        </w:rPr>
      </w:pPr>
      <w:r w:rsidRPr="00112118">
        <w:rPr>
          <w:sz w:val="26"/>
          <w:szCs w:val="26"/>
        </w:rPr>
        <w:t xml:space="preserve">           К конкурентному листу прилагаются:</w:t>
      </w:r>
    </w:p>
    <w:p w14:paraId="0C15AD48" w14:textId="77777777" w:rsidR="00112118" w:rsidRPr="00112118" w:rsidRDefault="00112118" w:rsidP="00112118">
      <w:pPr>
        <w:pStyle w:val="Default"/>
        <w:jc w:val="both"/>
        <w:rPr>
          <w:sz w:val="26"/>
          <w:szCs w:val="26"/>
        </w:rPr>
      </w:pPr>
      <w:r w:rsidRPr="00112118">
        <w:rPr>
          <w:sz w:val="26"/>
          <w:szCs w:val="26"/>
        </w:rPr>
        <w:t xml:space="preserve">        - поступившие коммерческие предложения от поставщиков (подрядчиков, исполнителей);</w:t>
      </w:r>
    </w:p>
    <w:p w14:paraId="36A55A61" w14:textId="77777777" w:rsidR="00112118" w:rsidRPr="00112118" w:rsidRDefault="00112118" w:rsidP="00112118">
      <w:pPr>
        <w:pStyle w:val="Default"/>
        <w:jc w:val="both"/>
        <w:rPr>
          <w:sz w:val="26"/>
          <w:szCs w:val="26"/>
        </w:rPr>
      </w:pPr>
      <w:r w:rsidRPr="00112118">
        <w:rPr>
          <w:sz w:val="26"/>
          <w:szCs w:val="26"/>
        </w:rPr>
        <w:t xml:space="preserve">        - конкурентный лист после </w:t>
      </w:r>
      <w:proofErr w:type="gramStart"/>
      <w:r w:rsidRPr="00112118">
        <w:rPr>
          <w:sz w:val="26"/>
          <w:szCs w:val="26"/>
        </w:rPr>
        <w:t>проработки  подписывает</w:t>
      </w:r>
      <w:proofErr w:type="gramEnd"/>
      <w:r w:rsidRPr="00112118">
        <w:rPr>
          <w:sz w:val="26"/>
          <w:szCs w:val="26"/>
        </w:rPr>
        <w:t xml:space="preserve"> организатор и руководитель закупочного подразделения, которые несут персональную ответственность за своевременность и достоверность указываемых сведений;</w:t>
      </w:r>
    </w:p>
    <w:p w14:paraId="00891010" w14:textId="77777777" w:rsidR="00112118" w:rsidRPr="00112118" w:rsidRDefault="00112118" w:rsidP="00112118">
      <w:pPr>
        <w:pStyle w:val="Default"/>
        <w:jc w:val="both"/>
        <w:rPr>
          <w:sz w:val="26"/>
          <w:szCs w:val="26"/>
        </w:rPr>
      </w:pPr>
      <w:r w:rsidRPr="00112118">
        <w:rPr>
          <w:sz w:val="26"/>
          <w:szCs w:val="26"/>
        </w:rPr>
        <w:t xml:space="preserve">       В случае производственной необходимости руководитель структурного подразделения, осуществляющего закупку, </w:t>
      </w:r>
      <w:proofErr w:type="gramStart"/>
      <w:r w:rsidRPr="00112118">
        <w:rPr>
          <w:sz w:val="26"/>
          <w:szCs w:val="26"/>
        </w:rPr>
        <w:t>должен  сделать</w:t>
      </w:r>
      <w:proofErr w:type="gramEnd"/>
      <w:r w:rsidRPr="00112118">
        <w:rPr>
          <w:sz w:val="26"/>
          <w:szCs w:val="26"/>
        </w:rPr>
        <w:t xml:space="preserve"> в конкурентном листе отметку «срочно».</w:t>
      </w:r>
    </w:p>
    <w:p w14:paraId="2539DA9B" w14:textId="77777777" w:rsidR="00112118" w:rsidRPr="00112118" w:rsidRDefault="00112118" w:rsidP="00112118">
      <w:pPr>
        <w:pStyle w:val="Default"/>
        <w:jc w:val="both"/>
        <w:rPr>
          <w:sz w:val="26"/>
          <w:szCs w:val="26"/>
        </w:rPr>
      </w:pPr>
      <w:r w:rsidRPr="00112118">
        <w:rPr>
          <w:sz w:val="26"/>
          <w:szCs w:val="26"/>
        </w:rPr>
        <w:t xml:space="preserve">       В случае </w:t>
      </w:r>
      <w:proofErr w:type="gramStart"/>
      <w:r w:rsidRPr="00112118">
        <w:rPr>
          <w:sz w:val="26"/>
          <w:szCs w:val="26"/>
        </w:rPr>
        <w:t>отказа  поставщика</w:t>
      </w:r>
      <w:proofErr w:type="gramEnd"/>
      <w:r w:rsidRPr="00112118">
        <w:rPr>
          <w:sz w:val="26"/>
          <w:szCs w:val="26"/>
        </w:rPr>
        <w:t xml:space="preserve"> (подрядчика, исполнителя)  организатор обязан незамедлительно сообщить  руководителю своего структурного подразделения о невозможности выполнения данной сделки с предоставлением подтверждающих документов и о необходимости выбора нового поставщика (подрядчика, исполнителя) с соблюдением всей процедуры закупки.</w:t>
      </w:r>
    </w:p>
    <w:p w14:paraId="378426E8" w14:textId="77777777" w:rsidR="00112118" w:rsidRPr="00112118" w:rsidRDefault="00112118" w:rsidP="00112118">
      <w:pPr>
        <w:pStyle w:val="Default"/>
        <w:jc w:val="both"/>
        <w:rPr>
          <w:sz w:val="26"/>
          <w:szCs w:val="26"/>
        </w:rPr>
      </w:pPr>
      <w:r w:rsidRPr="00112118">
        <w:rPr>
          <w:sz w:val="26"/>
          <w:szCs w:val="26"/>
        </w:rPr>
        <w:t xml:space="preserve">           </w:t>
      </w:r>
      <w:r w:rsidRPr="00112118">
        <w:rPr>
          <w:b/>
          <w:sz w:val="26"/>
          <w:szCs w:val="26"/>
        </w:rPr>
        <w:t>Электронный аукцион применяется при закупке из Перечня товаров (работ, услуг),</w:t>
      </w:r>
      <w:r w:rsidRPr="00112118">
        <w:rPr>
          <w:sz w:val="26"/>
          <w:szCs w:val="26"/>
        </w:rPr>
        <w:t xml:space="preserve"> государственные закупки которых осуществляются с применением электронных аукционов, утвержденных Постановлением Совета Министров Республики Беларусь от 22 августа 2012 г. № 778 «О некоторых мерах по реализации Закона Республики Беларусь «О государственных закупках товаров (работ, услуг)»</w:t>
      </w:r>
      <w:r>
        <w:rPr>
          <w:sz w:val="26"/>
          <w:szCs w:val="26"/>
        </w:rPr>
        <w:t xml:space="preserve"> (с изменениями и дополнениями).</w:t>
      </w:r>
    </w:p>
    <w:p w14:paraId="63D552E8" w14:textId="77777777" w:rsidR="00112118" w:rsidRPr="00112118" w:rsidRDefault="00112118" w:rsidP="00112118">
      <w:pPr>
        <w:pStyle w:val="Default"/>
        <w:jc w:val="both"/>
        <w:rPr>
          <w:sz w:val="26"/>
          <w:szCs w:val="26"/>
        </w:rPr>
      </w:pPr>
      <w:r w:rsidRPr="00112118">
        <w:rPr>
          <w:b/>
          <w:sz w:val="26"/>
          <w:szCs w:val="26"/>
        </w:rPr>
        <w:t xml:space="preserve">           Под открытым конкурсом</w:t>
      </w:r>
      <w:r w:rsidRPr="00112118">
        <w:rPr>
          <w:sz w:val="26"/>
          <w:szCs w:val="26"/>
        </w:rPr>
        <w:t xml:space="preserve"> понимается способ выбора поставщика (подрядчика, исполнителя), при котором организатор информирует о проводимом конкурсе с размещением в открытом доступе в информационной системе «Тендеры» на сайте ИРУП «Национальный центр маркетинга и конъюнктуры цен»</w:t>
      </w:r>
    </w:p>
    <w:p w14:paraId="09DA6E7E" w14:textId="77777777" w:rsidR="00112118" w:rsidRPr="00112118" w:rsidRDefault="00112118" w:rsidP="00112118">
      <w:pPr>
        <w:pStyle w:val="Default"/>
        <w:jc w:val="both"/>
        <w:rPr>
          <w:sz w:val="26"/>
          <w:szCs w:val="26"/>
        </w:rPr>
      </w:pPr>
      <w:r w:rsidRPr="00112118">
        <w:rPr>
          <w:sz w:val="26"/>
          <w:szCs w:val="26"/>
        </w:rPr>
        <w:t xml:space="preserve">        Открытый конкурс при закупке товара (работ, услуг) за счет собственных средств в БУПП «Фабрика художественных изделий» проводится в соответствии с настоящим Положением в следующем порядке:</w:t>
      </w:r>
    </w:p>
    <w:p w14:paraId="1BCD93F2" w14:textId="77777777" w:rsidR="00112118" w:rsidRPr="00112118" w:rsidRDefault="00112118" w:rsidP="00112118">
      <w:pPr>
        <w:pStyle w:val="Default"/>
        <w:jc w:val="both"/>
        <w:rPr>
          <w:sz w:val="26"/>
          <w:szCs w:val="26"/>
        </w:rPr>
      </w:pPr>
      <w:r w:rsidRPr="00112118">
        <w:rPr>
          <w:sz w:val="26"/>
          <w:szCs w:val="26"/>
        </w:rPr>
        <w:t xml:space="preserve">        Открытый конкурс проводится при закупке товара (работ, услуг) за счет собственных средств на сумму в течение календарного периода (год) от 1 000 базовых величин и более.</w:t>
      </w:r>
    </w:p>
    <w:p w14:paraId="38B158EC" w14:textId="77777777" w:rsidR="00112118" w:rsidRPr="00112118" w:rsidRDefault="00112118" w:rsidP="00112118">
      <w:pPr>
        <w:pStyle w:val="Default"/>
        <w:jc w:val="both"/>
        <w:rPr>
          <w:sz w:val="26"/>
          <w:szCs w:val="26"/>
        </w:rPr>
      </w:pPr>
      <w:r w:rsidRPr="00112118">
        <w:rPr>
          <w:sz w:val="26"/>
          <w:szCs w:val="26"/>
        </w:rPr>
        <w:t xml:space="preserve">         Извещение о проведении открытого конкурса производится организатором посредством:</w:t>
      </w:r>
    </w:p>
    <w:p w14:paraId="06AD1D72" w14:textId="77777777" w:rsidR="00112118" w:rsidRPr="00112118" w:rsidRDefault="00112118" w:rsidP="00112118">
      <w:pPr>
        <w:pStyle w:val="Default"/>
        <w:jc w:val="both"/>
        <w:rPr>
          <w:sz w:val="26"/>
          <w:szCs w:val="26"/>
        </w:rPr>
      </w:pPr>
      <w:r w:rsidRPr="00112118">
        <w:rPr>
          <w:sz w:val="26"/>
          <w:szCs w:val="26"/>
        </w:rPr>
        <w:t>- размещения приглашения к участию в открытом конкурсе (далее – конкурсное приглашение) на официальном сайте и в официальном печатном издании – информационно-аналитическом бюллетене «Конкурсные торги в Беларуси и за рубежом»;</w:t>
      </w:r>
    </w:p>
    <w:p w14:paraId="3A4F4B5F" w14:textId="77777777" w:rsidR="00112118" w:rsidRPr="00112118" w:rsidRDefault="00112118" w:rsidP="00112118">
      <w:pPr>
        <w:pStyle w:val="Default"/>
        <w:jc w:val="both"/>
        <w:rPr>
          <w:sz w:val="26"/>
          <w:szCs w:val="26"/>
        </w:rPr>
      </w:pPr>
      <w:r w:rsidRPr="00112118">
        <w:rPr>
          <w:sz w:val="26"/>
          <w:szCs w:val="26"/>
        </w:rPr>
        <w:t>- направления индивидуальных конкурсных приглашений поставщикам (подрядчикам, исполнителям).</w:t>
      </w:r>
    </w:p>
    <w:p w14:paraId="0F0B54C1" w14:textId="77777777" w:rsidR="00112118" w:rsidRPr="00112118" w:rsidRDefault="00112118" w:rsidP="00112118">
      <w:pPr>
        <w:pStyle w:val="Default"/>
        <w:jc w:val="both"/>
        <w:rPr>
          <w:sz w:val="26"/>
          <w:szCs w:val="26"/>
        </w:rPr>
      </w:pPr>
      <w:r w:rsidRPr="00112118">
        <w:rPr>
          <w:sz w:val="26"/>
          <w:szCs w:val="26"/>
        </w:rPr>
        <w:t xml:space="preserve">          Конкурсное приглашение считается опубликованным с даты размещения его на официальном сайте. </w:t>
      </w:r>
    </w:p>
    <w:p w14:paraId="40BF3067" w14:textId="77777777" w:rsidR="00112118" w:rsidRPr="00112118" w:rsidRDefault="00112118" w:rsidP="00112118">
      <w:pPr>
        <w:pStyle w:val="Default"/>
        <w:jc w:val="both"/>
        <w:rPr>
          <w:sz w:val="26"/>
          <w:szCs w:val="26"/>
        </w:rPr>
      </w:pPr>
      <w:r w:rsidRPr="00112118">
        <w:rPr>
          <w:sz w:val="26"/>
          <w:szCs w:val="26"/>
        </w:rPr>
        <w:t xml:space="preserve">          Конкурсное приглашение размещается после подготовки конкурсных документов.</w:t>
      </w:r>
    </w:p>
    <w:p w14:paraId="01B0B36B" w14:textId="77777777" w:rsidR="00112118" w:rsidRPr="00112118" w:rsidRDefault="00112118" w:rsidP="00112118">
      <w:pPr>
        <w:pStyle w:val="Default"/>
        <w:jc w:val="both"/>
        <w:rPr>
          <w:sz w:val="26"/>
          <w:szCs w:val="26"/>
        </w:rPr>
      </w:pPr>
      <w:r w:rsidRPr="00112118">
        <w:rPr>
          <w:sz w:val="26"/>
          <w:szCs w:val="26"/>
        </w:rPr>
        <w:lastRenderedPageBreak/>
        <w:t xml:space="preserve">         Конкурсное предложение, оформленное на бумажных носителях, запечатывается в конверт. Конверт с конкурсным предложением либо конкурсное предложение в форме электронного документа представляется заказчику в порядке и сроки, указанные в конкурсных документах.</w:t>
      </w:r>
    </w:p>
    <w:p w14:paraId="72DFB4BC" w14:textId="77777777" w:rsidR="00112118" w:rsidRPr="00112118" w:rsidRDefault="00112118" w:rsidP="00112118">
      <w:pPr>
        <w:pStyle w:val="Default"/>
        <w:jc w:val="both"/>
        <w:rPr>
          <w:sz w:val="26"/>
          <w:szCs w:val="26"/>
        </w:rPr>
      </w:pPr>
      <w:r w:rsidRPr="00112118">
        <w:rPr>
          <w:sz w:val="26"/>
          <w:szCs w:val="26"/>
        </w:rPr>
        <w:t xml:space="preserve">      Конкурсные предложения регистрируются секретарем Комиссии в порядке их поступления.</w:t>
      </w:r>
    </w:p>
    <w:p w14:paraId="0B25783A" w14:textId="77777777" w:rsidR="00112118" w:rsidRPr="00112118" w:rsidRDefault="00112118" w:rsidP="00112118">
      <w:pPr>
        <w:pStyle w:val="Default"/>
        <w:jc w:val="both"/>
        <w:rPr>
          <w:sz w:val="26"/>
          <w:szCs w:val="26"/>
        </w:rPr>
      </w:pPr>
      <w:r w:rsidRPr="00112118">
        <w:rPr>
          <w:sz w:val="26"/>
          <w:szCs w:val="26"/>
        </w:rPr>
        <w:t xml:space="preserve">        При поступлении конкурсного предложения в форме электронного документа организатор обязан в день его получения направить претенденту подтверждение о  получении данного предложения и незамедлительно сообщить о поступлении  этого конкурсного предложения секретарю Комиссии для его  регистрации.</w:t>
      </w:r>
    </w:p>
    <w:p w14:paraId="37821114" w14:textId="77777777" w:rsidR="00112118" w:rsidRPr="00112118" w:rsidRDefault="00112118" w:rsidP="00112118">
      <w:pPr>
        <w:pStyle w:val="Default"/>
        <w:jc w:val="both"/>
        <w:rPr>
          <w:sz w:val="26"/>
          <w:szCs w:val="26"/>
        </w:rPr>
      </w:pPr>
      <w:r w:rsidRPr="00112118">
        <w:rPr>
          <w:sz w:val="26"/>
          <w:szCs w:val="26"/>
        </w:rPr>
        <w:t>Участники, подавшие конкурсные предложения, и заказчик обязаны обеспечить конфиденциальность сведений, содержащихся в конкурсных предложениях, до вскрытия конвертов.</w:t>
      </w:r>
    </w:p>
    <w:p w14:paraId="13D5F519" w14:textId="77777777" w:rsidR="00112118" w:rsidRPr="00112118" w:rsidRDefault="00112118" w:rsidP="00112118">
      <w:pPr>
        <w:pStyle w:val="Default"/>
        <w:jc w:val="both"/>
        <w:rPr>
          <w:sz w:val="26"/>
          <w:szCs w:val="26"/>
        </w:rPr>
      </w:pPr>
      <w:r w:rsidRPr="00112118">
        <w:rPr>
          <w:sz w:val="26"/>
          <w:szCs w:val="26"/>
        </w:rPr>
        <w:t xml:space="preserve">           Срок для подготовки и представления конкурсных предложений на открытый конкурс не может быть более тридцати календарных дней с даты размещения конкурсного приглашения на официальном сайте.</w:t>
      </w:r>
    </w:p>
    <w:p w14:paraId="122888D7" w14:textId="77777777" w:rsidR="00112118" w:rsidRPr="00112118" w:rsidRDefault="00112118" w:rsidP="00112118">
      <w:pPr>
        <w:pStyle w:val="Default"/>
        <w:jc w:val="both"/>
        <w:rPr>
          <w:sz w:val="26"/>
          <w:szCs w:val="26"/>
        </w:rPr>
      </w:pPr>
      <w:r w:rsidRPr="00112118">
        <w:rPr>
          <w:sz w:val="26"/>
          <w:szCs w:val="26"/>
        </w:rPr>
        <w:t xml:space="preserve">           При необходимости окончательный срок представления конкурсных предложений (до его истечения) может быть продлён.</w:t>
      </w:r>
    </w:p>
    <w:p w14:paraId="381661E5" w14:textId="77777777" w:rsidR="00112118" w:rsidRPr="00112118" w:rsidRDefault="00112118" w:rsidP="00112118">
      <w:pPr>
        <w:pStyle w:val="Default"/>
        <w:jc w:val="both"/>
        <w:rPr>
          <w:sz w:val="26"/>
          <w:szCs w:val="26"/>
        </w:rPr>
      </w:pPr>
      <w:r w:rsidRPr="00112118">
        <w:rPr>
          <w:sz w:val="26"/>
          <w:szCs w:val="26"/>
        </w:rPr>
        <w:t xml:space="preserve">             Конверты (электронные документы) с конкурсными предложениями, поступившими на открытый конкурс, конкурсная комиссия вскрывает (воспроизводит) в день, установленный в качестве окончательного срока их представления или продленного окончательного срока, в порядке и месте, указанных в конкурсных документах.</w:t>
      </w:r>
    </w:p>
    <w:p w14:paraId="4DB65419" w14:textId="77777777" w:rsidR="00112118" w:rsidRPr="00112118" w:rsidRDefault="00112118" w:rsidP="00112118">
      <w:pPr>
        <w:pStyle w:val="Default"/>
        <w:jc w:val="both"/>
        <w:rPr>
          <w:sz w:val="26"/>
          <w:szCs w:val="26"/>
        </w:rPr>
      </w:pPr>
      <w:r w:rsidRPr="00112118">
        <w:rPr>
          <w:sz w:val="26"/>
          <w:szCs w:val="26"/>
        </w:rPr>
        <w:t xml:space="preserve">           Все участники, представившие конкурсные предложения в установленные сроки, или их представители вправе присутствовать при вскрытии конвертов.</w:t>
      </w:r>
    </w:p>
    <w:p w14:paraId="66C52EFA" w14:textId="77777777" w:rsidR="00112118" w:rsidRPr="00112118" w:rsidRDefault="00112118" w:rsidP="00112118">
      <w:pPr>
        <w:pStyle w:val="Default"/>
        <w:jc w:val="both"/>
        <w:rPr>
          <w:sz w:val="26"/>
          <w:szCs w:val="26"/>
        </w:rPr>
      </w:pPr>
      <w:r w:rsidRPr="00112118">
        <w:rPr>
          <w:sz w:val="26"/>
          <w:szCs w:val="26"/>
        </w:rPr>
        <w:t xml:space="preserve">           При вскрытии конвертов объявляются полное наименование, сведения об организационно-правовой форме и место нахождения каждого участника, цена его конкурсного предложения. Данные заносятся в протокол заседания конкурсной комиссии.</w:t>
      </w:r>
    </w:p>
    <w:p w14:paraId="35A81C3D" w14:textId="77777777" w:rsidR="00112118" w:rsidRPr="00112118" w:rsidRDefault="00112118" w:rsidP="00112118">
      <w:pPr>
        <w:pStyle w:val="Default"/>
        <w:jc w:val="both"/>
        <w:rPr>
          <w:sz w:val="26"/>
          <w:szCs w:val="26"/>
        </w:rPr>
      </w:pPr>
      <w:r w:rsidRPr="00112118">
        <w:rPr>
          <w:sz w:val="26"/>
          <w:szCs w:val="26"/>
        </w:rPr>
        <w:t xml:space="preserve">             Конкурсные предложения, прошедшие процедуру вскрытия конвертов, подлежат рассмотрению конкурсной комиссией на их соответствие требованиям конкурсных документов, как правило, в течение десяти рабочих дней со дня проведения процедуры вскрытия конвертов.</w:t>
      </w:r>
    </w:p>
    <w:p w14:paraId="0D502DD3" w14:textId="77777777" w:rsidR="00112118" w:rsidRPr="00112118" w:rsidRDefault="00112118" w:rsidP="00112118">
      <w:pPr>
        <w:pStyle w:val="Default"/>
        <w:jc w:val="both"/>
        <w:rPr>
          <w:sz w:val="26"/>
          <w:szCs w:val="26"/>
        </w:rPr>
      </w:pPr>
      <w:r w:rsidRPr="00112118">
        <w:rPr>
          <w:sz w:val="26"/>
          <w:szCs w:val="26"/>
        </w:rPr>
        <w:t xml:space="preserve">             Конкурсная комиссия отклоняет конкурсное предложение, если:</w:t>
      </w:r>
    </w:p>
    <w:p w14:paraId="57FAAD13" w14:textId="77777777" w:rsidR="00112118" w:rsidRPr="00112118" w:rsidRDefault="00112118" w:rsidP="00112118">
      <w:pPr>
        <w:pStyle w:val="Default"/>
        <w:jc w:val="both"/>
        <w:rPr>
          <w:sz w:val="26"/>
          <w:szCs w:val="26"/>
        </w:rPr>
      </w:pPr>
      <w:r w:rsidRPr="00112118">
        <w:rPr>
          <w:sz w:val="26"/>
          <w:szCs w:val="26"/>
        </w:rPr>
        <w:t>- оно не отвечает требованиям конкурсных документов;</w:t>
      </w:r>
    </w:p>
    <w:p w14:paraId="46CE9F4C" w14:textId="77777777" w:rsidR="00112118" w:rsidRPr="00112118" w:rsidRDefault="00112118" w:rsidP="00112118">
      <w:pPr>
        <w:pStyle w:val="Default"/>
        <w:jc w:val="both"/>
        <w:rPr>
          <w:sz w:val="26"/>
          <w:szCs w:val="26"/>
        </w:rPr>
      </w:pPr>
      <w:r w:rsidRPr="00112118">
        <w:rPr>
          <w:sz w:val="26"/>
          <w:szCs w:val="26"/>
        </w:rPr>
        <w:t>- участник, представивший его, отказался исправить выявленные в нем ошибки или неточности.</w:t>
      </w:r>
    </w:p>
    <w:p w14:paraId="7FC207F0" w14:textId="77777777" w:rsidR="00112118" w:rsidRPr="00112118" w:rsidRDefault="00112118" w:rsidP="00112118">
      <w:pPr>
        <w:pStyle w:val="Default"/>
        <w:jc w:val="both"/>
        <w:rPr>
          <w:sz w:val="26"/>
          <w:szCs w:val="26"/>
        </w:rPr>
      </w:pPr>
      <w:r w:rsidRPr="00112118">
        <w:rPr>
          <w:sz w:val="26"/>
          <w:szCs w:val="26"/>
        </w:rPr>
        <w:t xml:space="preserve">             Конкурсная комиссия имеет право отклонить все конкурсные предложения до выбора наилучшего из них (если такое право предусмотрено конкурсными документами) по следующим основаниям:</w:t>
      </w:r>
    </w:p>
    <w:p w14:paraId="51B78084" w14:textId="77777777" w:rsidR="00112118" w:rsidRPr="00112118" w:rsidRDefault="00112118" w:rsidP="00112118">
      <w:pPr>
        <w:pStyle w:val="Default"/>
        <w:jc w:val="both"/>
        <w:rPr>
          <w:sz w:val="26"/>
          <w:szCs w:val="26"/>
        </w:rPr>
      </w:pPr>
      <w:r w:rsidRPr="00112118">
        <w:rPr>
          <w:sz w:val="26"/>
          <w:szCs w:val="26"/>
        </w:rPr>
        <w:t>- в случае утраты заказчиком необходимости приобретения товаров (работ, услуг) в связи с чрезвычайными и непредотвратимыми обстоятельствами;</w:t>
      </w:r>
    </w:p>
    <w:p w14:paraId="07CA2B63" w14:textId="77777777" w:rsidR="00112118" w:rsidRPr="00112118" w:rsidRDefault="00112118" w:rsidP="00112118">
      <w:pPr>
        <w:pStyle w:val="Default"/>
        <w:jc w:val="both"/>
        <w:rPr>
          <w:sz w:val="26"/>
          <w:szCs w:val="26"/>
        </w:rPr>
      </w:pPr>
      <w:r w:rsidRPr="00112118">
        <w:rPr>
          <w:sz w:val="26"/>
          <w:szCs w:val="26"/>
        </w:rPr>
        <w:t>- если все конкурсные предложения содержат невыгодные для заказчика условия.</w:t>
      </w:r>
    </w:p>
    <w:p w14:paraId="71EF29DD" w14:textId="77777777" w:rsidR="00112118" w:rsidRPr="00112118" w:rsidRDefault="00112118" w:rsidP="00112118">
      <w:pPr>
        <w:pStyle w:val="Default"/>
        <w:jc w:val="both"/>
        <w:rPr>
          <w:sz w:val="26"/>
          <w:szCs w:val="26"/>
        </w:rPr>
      </w:pPr>
      <w:r w:rsidRPr="00112118">
        <w:rPr>
          <w:sz w:val="26"/>
          <w:szCs w:val="26"/>
        </w:rPr>
        <w:t xml:space="preserve">          Оценке подлежат не менее двух конкурсных </w:t>
      </w:r>
      <w:proofErr w:type="gramStart"/>
      <w:r w:rsidRPr="00112118">
        <w:rPr>
          <w:sz w:val="26"/>
          <w:szCs w:val="26"/>
        </w:rPr>
        <w:t>предложений,  соответствующих</w:t>
      </w:r>
      <w:proofErr w:type="gramEnd"/>
      <w:r w:rsidRPr="00112118">
        <w:rPr>
          <w:sz w:val="26"/>
          <w:szCs w:val="26"/>
        </w:rPr>
        <w:t xml:space="preserve"> требованиям конкурсных документов.</w:t>
      </w:r>
    </w:p>
    <w:p w14:paraId="7F25E643" w14:textId="77777777" w:rsidR="00112118" w:rsidRPr="00112118" w:rsidRDefault="00112118" w:rsidP="00112118">
      <w:pPr>
        <w:pStyle w:val="Default"/>
        <w:jc w:val="both"/>
        <w:rPr>
          <w:sz w:val="26"/>
          <w:szCs w:val="26"/>
        </w:rPr>
      </w:pPr>
      <w:r w:rsidRPr="00112118">
        <w:rPr>
          <w:sz w:val="26"/>
          <w:szCs w:val="26"/>
        </w:rPr>
        <w:t xml:space="preserve">             Оценка конкурсных предложений проводится конкурсной комиссией в соответствии с критериями и способом, указанными в конкурсных документах.</w:t>
      </w:r>
    </w:p>
    <w:p w14:paraId="6BFF9697" w14:textId="77777777" w:rsidR="00112118" w:rsidRPr="00112118" w:rsidRDefault="00112118" w:rsidP="00112118">
      <w:pPr>
        <w:pStyle w:val="Default"/>
        <w:jc w:val="both"/>
        <w:rPr>
          <w:sz w:val="26"/>
          <w:szCs w:val="26"/>
        </w:rPr>
      </w:pPr>
      <w:r w:rsidRPr="00112118">
        <w:rPr>
          <w:sz w:val="26"/>
          <w:szCs w:val="26"/>
        </w:rPr>
        <w:lastRenderedPageBreak/>
        <w:t xml:space="preserve">            После принятия решения о выборе поставщика (подрядчика, исполнителя) организатор:</w:t>
      </w:r>
    </w:p>
    <w:p w14:paraId="4741219B" w14:textId="77777777" w:rsidR="00112118" w:rsidRPr="00112118" w:rsidRDefault="00112118" w:rsidP="00112118">
      <w:pPr>
        <w:pStyle w:val="Default"/>
        <w:jc w:val="both"/>
        <w:rPr>
          <w:sz w:val="26"/>
          <w:szCs w:val="26"/>
        </w:rPr>
      </w:pPr>
      <w:r w:rsidRPr="00112118">
        <w:rPr>
          <w:sz w:val="26"/>
          <w:szCs w:val="26"/>
        </w:rPr>
        <w:t xml:space="preserve">            - направляет участникам, прошедшим квалификационный отбор и предложения которых допущены к процедуре оценки конкурсных предложений, уведомление о проведении переговоров о снижении цен поступивших конкурсных предложений, содержащее сведения о наименьшей цене таких предложений без указания сведений об участнике, которым предложена эта цена, а также о дате, времени и месте проведения данных переговоров;</w:t>
      </w:r>
    </w:p>
    <w:p w14:paraId="28B30FCD" w14:textId="77777777" w:rsidR="00112118" w:rsidRPr="00112118" w:rsidRDefault="00112118" w:rsidP="00112118">
      <w:pPr>
        <w:pStyle w:val="Default"/>
        <w:jc w:val="both"/>
        <w:rPr>
          <w:sz w:val="26"/>
          <w:szCs w:val="26"/>
        </w:rPr>
      </w:pPr>
      <w:r w:rsidRPr="00112118">
        <w:rPr>
          <w:sz w:val="26"/>
          <w:szCs w:val="26"/>
        </w:rPr>
        <w:t xml:space="preserve">           - организовывает переговоры в течение срока действия конкурсных предложений в период между их рассмотрением и оценкой. При этом участники вправе не направлять своих представителей для участия в переговорах, а сообщить о снижении цен своих конкурсных предложений посредством направления информации в виде, позволяющем определить ее достоверность и убедиться в ее получении в установленные для проведения переговоров сроки (почта, телеграф, телетайп, электронный документ, факсимильная связь и другие);</w:t>
      </w:r>
    </w:p>
    <w:p w14:paraId="7871F2CD" w14:textId="77777777" w:rsidR="00112118" w:rsidRPr="00112118" w:rsidRDefault="00112118" w:rsidP="00112118">
      <w:pPr>
        <w:pStyle w:val="Default"/>
        <w:jc w:val="both"/>
        <w:rPr>
          <w:sz w:val="26"/>
          <w:szCs w:val="26"/>
        </w:rPr>
      </w:pPr>
      <w:r w:rsidRPr="00112118">
        <w:rPr>
          <w:sz w:val="26"/>
          <w:szCs w:val="26"/>
        </w:rPr>
        <w:t xml:space="preserve">           - оформляет по результатам переговоров протокол заседания конкурсной комиссии, подписываемый ее председателем, секретарем и участниками переговоров (за исключением участников, не присутствовавших непосредственно на таких переговорах). В протоколе указываются фамилия, имя, отчество и должность присутствовавшего представителя участника, сведения об участниках, предложивших снизить цены своих конкурсных предложений, и эти цены;</w:t>
      </w:r>
    </w:p>
    <w:p w14:paraId="467C9FAE" w14:textId="77777777" w:rsidR="00112118" w:rsidRPr="00112118" w:rsidRDefault="00112118" w:rsidP="00112118">
      <w:pPr>
        <w:pStyle w:val="Default"/>
        <w:jc w:val="both"/>
        <w:rPr>
          <w:sz w:val="26"/>
          <w:szCs w:val="26"/>
        </w:rPr>
      </w:pPr>
      <w:r w:rsidRPr="00112118">
        <w:rPr>
          <w:sz w:val="26"/>
          <w:szCs w:val="26"/>
        </w:rPr>
        <w:t xml:space="preserve">            - использует данные о ценах конкурсных предложений, указанных в протоколе переговоров, для оценки конкурсных предложений;</w:t>
      </w:r>
    </w:p>
    <w:p w14:paraId="36069DC5" w14:textId="77777777" w:rsidR="00112118" w:rsidRPr="00112118" w:rsidRDefault="00112118" w:rsidP="00112118">
      <w:pPr>
        <w:pStyle w:val="Default"/>
        <w:jc w:val="both"/>
        <w:rPr>
          <w:sz w:val="26"/>
          <w:szCs w:val="26"/>
        </w:rPr>
      </w:pPr>
      <w:r w:rsidRPr="00112118">
        <w:rPr>
          <w:sz w:val="26"/>
          <w:szCs w:val="26"/>
        </w:rPr>
        <w:t xml:space="preserve">             - при отказе всех участников от переговоров завершает процедуру открытого конкурса в установленном законодательством порядке;</w:t>
      </w:r>
    </w:p>
    <w:p w14:paraId="36DF53F3" w14:textId="77777777" w:rsidR="00112118" w:rsidRPr="00112118" w:rsidRDefault="00112118" w:rsidP="00112118">
      <w:pPr>
        <w:pStyle w:val="Default"/>
        <w:jc w:val="both"/>
        <w:rPr>
          <w:sz w:val="26"/>
          <w:szCs w:val="26"/>
        </w:rPr>
      </w:pPr>
      <w:r w:rsidRPr="00112118">
        <w:rPr>
          <w:sz w:val="26"/>
          <w:szCs w:val="26"/>
        </w:rPr>
        <w:t xml:space="preserve">               - в срок не позднее десяти рабочих дней уведомляет об этом выбранного им поставщика (подрядчика, исполнителя) и направляет подписанный договор этому поставщику (подрядчику, исполнителю).</w:t>
      </w:r>
    </w:p>
    <w:p w14:paraId="30A472C3" w14:textId="77777777" w:rsidR="00112118" w:rsidRPr="00112118" w:rsidRDefault="00112118" w:rsidP="00112118">
      <w:pPr>
        <w:pStyle w:val="Default"/>
        <w:jc w:val="both"/>
        <w:rPr>
          <w:sz w:val="26"/>
          <w:szCs w:val="26"/>
        </w:rPr>
      </w:pPr>
      <w:r w:rsidRPr="00112118">
        <w:rPr>
          <w:sz w:val="26"/>
          <w:szCs w:val="26"/>
        </w:rPr>
        <w:t xml:space="preserve">          В результате оценки конкурсных предложений, по истечении переговоров о снижении цены, конкурсной Комиссией каждому из них присваивается порядковый номер (место) по степени их выгодности. Участнику, представившему наилучшее конкурсное предложение, </w:t>
      </w:r>
      <w:proofErr w:type="gramStart"/>
      <w:r w:rsidRPr="00112118">
        <w:rPr>
          <w:sz w:val="26"/>
          <w:szCs w:val="26"/>
        </w:rPr>
        <w:t>присваивается  порядковый</w:t>
      </w:r>
      <w:proofErr w:type="gramEnd"/>
      <w:r w:rsidRPr="00112118">
        <w:rPr>
          <w:sz w:val="26"/>
          <w:szCs w:val="26"/>
        </w:rPr>
        <w:t xml:space="preserve"> номер 1 (первое место), и выбирается поставщиком (подрядчиком, исполнителем).</w:t>
      </w:r>
    </w:p>
    <w:p w14:paraId="2FD36261" w14:textId="77777777" w:rsidR="00112118" w:rsidRPr="00112118" w:rsidRDefault="00112118" w:rsidP="00112118">
      <w:pPr>
        <w:pStyle w:val="Default"/>
        <w:jc w:val="both"/>
        <w:rPr>
          <w:sz w:val="26"/>
          <w:szCs w:val="26"/>
        </w:rPr>
      </w:pPr>
      <w:r w:rsidRPr="00112118">
        <w:rPr>
          <w:sz w:val="26"/>
          <w:szCs w:val="26"/>
        </w:rPr>
        <w:t xml:space="preserve">           Решение о выборе поставщика (подрядчика, исполнителя):</w:t>
      </w:r>
    </w:p>
    <w:p w14:paraId="5B71FE46" w14:textId="77777777" w:rsidR="00112118" w:rsidRPr="00112118" w:rsidRDefault="00112118" w:rsidP="00112118">
      <w:pPr>
        <w:pStyle w:val="Default"/>
        <w:jc w:val="both"/>
        <w:rPr>
          <w:sz w:val="26"/>
          <w:szCs w:val="26"/>
        </w:rPr>
      </w:pPr>
      <w:r w:rsidRPr="00112118">
        <w:rPr>
          <w:sz w:val="26"/>
          <w:szCs w:val="26"/>
        </w:rPr>
        <w:t xml:space="preserve">           - оформляется протоколом заседания Комиссии и подписывается    всеми членами Комиссии;</w:t>
      </w:r>
    </w:p>
    <w:p w14:paraId="3F34B7DE" w14:textId="77777777" w:rsidR="00112118" w:rsidRPr="00112118" w:rsidRDefault="00112118" w:rsidP="00112118">
      <w:pPr>
        <w:pStyle w:val="Default"/>
        <w:jc w:val="both"/>
        <w:rPr>
          <w:sz w:val="26"/>
          <w:szCs w:val="26"/>
        </w:rPr>
      </w:pPr>
      <w:r w:rsidRPr="00112118">
        <w:rPr>
          <w:sz w:val="26"/>
          <w:szCs w:val="26"/>
        </w:rPr>
        <w:t xml:space="preserve">             - принимается в срок, который, как правило, не должен превышать двадцати рабочих дней со дня вскрытия конвертов.</w:t>
      </w:r>
    </w:p>
    <w:p w14:paraId="647EA3D3" w14:textId="77777777" w:rsidR="00112118" w:rsidRPr="00112118" w:rsidRDefault="00112118" w:rsidP="00112118">
      <w:pPr>
        <w:pStyle w:val="Default"/>
        <w:jc w:val="both"/>
        <w:rPr>
          <w:sz w:val="26"/>
          <w:szCs w:val="26"/>
        </w:rPr>
      </w:pPr>
      <w:r w:rsidRPr="00112118">
        <w:rPr>
          <w:sz w:val="26"/>
          <w:szCs w:val="26"/>
        </w:rPr>
        <w:t xml:space="preserve">            Информация о рассмотрении и оценке конкурсных предложений не подлежит разглашению до принятия окончательного решения о выборе поставщика.</w:t>
      </w:r>
    </w:p>
    <w:p w14:paraId="695FD03C" w14:textId="77777777" w:rsidR="00112118" w:rsidRPr="00112118" w:rsidRDefault="00112118" w:rsidP="00112118">
      <w:pPr>
        <w:pStyle w:val="Default"/>
        <w:jc w:val="both"/>
        <w:rPr>
          <w:sz w:val="26"/>
          <w:szCs w:val="26"/>
        </w:rPr>
      </w:pPr>
      <w:r w:rsidRPr="00112118">
        <w:rPr>
          <w:sz w:val="26"/>
          <w:szCs w:val="26"/>
        </w:rPr>
        <w:t xml:space="preserve">          </w:t>
      </w:r>
      <w:proofErr w:type="gramStart"/>
      <w:r w:rsidRPr="00112118">
        <w:rPr>
          <w:sz w:val="26"/>
          <w:szCs w:val="26"/>
        </w:rPr>
        <w:t>Подписанный  директором</w:t>
      </w:r>
      <w:proofErr w:type="gramEnd"/>
      <w:r w:rsidRPr="00112118">
        <w:rPr>
          <w:sz w:val="26"/>
          <w:szCs w:val="26"/>
        </w:rPr>
        <w:t xml:space="preserve"> или лицом, его замещающим, договор направляется выбранному поставщику (подрядчику, исполнителю) в срок от пяти до десяти включительно календарных дней после принятия решения о выборе поставщика (подрядчика, исполнителя).</w:t>
      </w:r>
    </w:p>
    <w:p w14:paraId="1BC46DEF" w14:textId="77777777" w:rsidR="00112118" w:rsidRPr="00112118" w:rsidRDefault="00112118" w:rsidP="00112118">
      <w:pPr>
        <w:pStyle w:val="Default"/>
        <w:jc w:val="both"/>
        <w:rPr>
          <w:sz w:val="26"/>
          <w:szCs w:val="26"/>
        </w:rPr>
      </w:pPr>
      <w:r w:rsidRPr="00112118">
        <w:rPr>
          <w:sz w:val="26"/>
          <w:szCs w:val="26"/>
        </w:rPr>
        <w:t xml:space="preserve">          Договор заключается в течение срока действия конкурсного предложения, но не позднее чем в десятидневный срок со дня направления договора выбранному поставщику (подрядчику, исполнителю).</w:t>
      </w:r>
    </w:p>
    <w:p w14:paraId="59BA1F06" w14:textId="77777777" w:rsidR="00112118" w:rsidRPr="00112118" w:rsidRDefault="00112118" w:rsidP="00112118">
      <w:pPr>
        <w:pStyle w:val="Default"/>
        <w:jc w:val="both"/>
        <w:rPr>
          <w:sz w:val="26"/>
          <w:szCs w:val="26"/>
        </w:rPr>
      </w:pPr>
      <w:r w:rsidRPr="00112118">
        <w:rPr>
          <w:sz w:val="26"/>
          <w:szCs w:val="26"/>
        </w:rPr>
        <w:lastRenderedPageBreak/>
        <w:t xml:space="preserve">           В случае непредставления в БУПП «Фабрика художественных изделий» в указанные сроки подписанного договора, а также банковской гарантии, поручительства, выбранный поставщик (подрядчик, исполнитель) признается отказавшимся от подписания договора.</w:t>
      </w:r>
    </w:p>
    <w:p w14:paraId="544501AB" w14:textId="77777777" w:rsidR="00112118" w:rsidRPr="00112118" w:rsidRDefault="00112118" w:rsidP="00112118">
      <w:pPr>
        <w:pStyle w:val="Default"/>
        <w:jc w:val="both"/>
        <w:rPr>
          <w:sz w:val="26"/>
          <w:szCs w:val="26"/>
        </w:rPr>
      </w:pPr>
      <w:r w:rsidRPr="00112118">
        <w:rPr>
          <w:sz w:val="26"/>
          <w:szCs w:val="26"/>
        </w:rPr>
        <w:t xml:space="preserve">           Договор подписывается на условиях конкурсного предложения выбранного поставщика (подрядчика, исполнителя) с учетом результата переговоров о снижении цены этого предложения и конкурсных документов.</w:t>
      </w:r>
    </w:p>
    <w:p w14:paraId="765DEAD0" w14:textId="77777777" w:rsidR="00112118" w:rsidRPr="00112118" w:rsidRDefault="00112118" w:rsidP="00112118">
      <w:pPr>
        <w:pStyle w:val="Default"/>
        <w:jc w:val="both"/>
        <w:rPr>
          <w:sz w:val="26"/>
          <w:szCs w:val="26"/>
        </w:rPr>
      </w:pPr>
      <w:r w:rsidRPr="00112118">
        <w:rPr>
          <w:sz w:val="26"/>
          <w:szCs w:val="26"/>
        </w:rPr>
        <w:t xml:space="preserve">             В случае, если выбранный поставщик (подрядчик, исполнитель) отказался подписать договор либо не может его подписать в связи с тем, что в период проведения конкурса прекратил свою деятельность, оказался в процессе ликвидации, разделения, выделения или был признан в установленном порядке экономически несостоятельным (банкротом), за исключением находящегося в процедуре санации,  Комиссия вправе:</w:t>
      </w:r>
    </w:p>
    <w:p w14:paraId="0C062AC5" w14:textId="77777777" w:rsidR="00112118" w:rsidRPr="00112118" w:rsidRDefault="00112118" w:rsidP="00112118">
      <w:pPr>
        <w:pStyle w:val="Default"/>
        <w:jc w:val="both"/>
        <w:rPr>
          <w:sz w:val="26"/>
          <w:szCs w:val="26"/>
        </w:rPr>
      </w:pPr>
      <w:r w:rsidRPr="00112118">
        <w:rPr>
          <w:sz w:val="26"/>
          <w:szCs w:val="26"/>
        </w:rPr>
        <w:t>- выбрать поставщиком (подрядчиком, исполнителем) участника, конкурсное предложение которого заняло второе место в открытом конкурсе;</w:t>
      </w:r>
    </w:p>
    <w:p w14:paraId="63A38F1F" w14:textId="77777777" w:rsidR="00112118" w:rsidRPr="00112118" w:rsidRDefault="00112118" w:rsidP="00112118">
      <w:pPr>
        <w:pStyle w:val="Default"/>
        <w:jc w:val="both"/>
        <w:rPr>
          <w:sz w:val="26"/>
          <w:szCs w:val="26"/>
        </w:rPr>
      </w:pPr>
      <w:r w:rsidRPr="00112118">
        <w:rPr>
          <w:sz w:val="26"/>
          <w:szCs w:val="26"/>
        </w:rPr>
        <w:t>- рекомендовать применить к закупке повторный конкурс либо иной вид процедуры закупок.</w:t>
      </w:r>
    </w:p>
    <w:p w14:paraId="14B68403" w14:textId="77777777" w:rsidR="00112118" w:rsidRPr="00112118" w:rsidRDefault="00112118" w:rsidP="00112118">
      <w:pPr>
        <w:pStyle w:val="Default"/>
        <w:jc w:val="both"/>
        <w:rPr>
          <w:sz w:val="26"/>
          <w:szCs w:val="26"/>
        </w:rPr>
      </w:pPr>
      <w:r w:rsidRPr="00112118">
        <w:rPr>
          <w:sz w:val="26"/>
          <w:szCs w:val="26"/>
        </w:rPr>
        <w:t xml:space="preserve">         Комиссия признает конкурентную процедуру закупки несостоявшейся в случаях, если:</w:t>
      </w:r>
    </w:p>
    <w:p w14:paraId="38F32236" w14:textId="77777777" w:rsidR="00112118" w:rsidRPr="00112118" w:rsidRDefault="00112118" w:rsidP="00112118">
      <w:pPr>
        <w:pStyle w:val="Default"/>
        <w:jc w:val="both"/>
        <w:rPr>
          <w:sz w:val="26"/>
          <w:szCs w:val="26"/>
        </w:rPr>
      </w:pPr>
      <w:r w:rsidRPr="00112118">
        <w:rPr>
          <w:sz w:val="26"/>
          <w:szCs w:val="26"/>
        </w:rPr>
        <w:t xml:space="preserve">           поступило менее двух предложений на участие в процедуре закупки;</w:t>
      </w:r>
    </w:p>
    <w:p w14:paraId="62743128" w14:textId="77777777" w:rsidR="00112118" w:rsidRPr="00112118" w:rsidRDefault="00112118" w:rsidP="00112118">
      <w:pPr>
        <w:pStyle w:val="Default"/>
        <w:jc w:val="both"/>
        <w:rPr>
          <w:sz w:val="26"/>
          <w:szCs w:val="26"/>
        </w:rPr>
      </w:pPr>
      <w:r w:rsidRPr="00112118">
        <w:rPr>
          <w:sz w:val="26"/>
          <w:szCs w:val="26"/>
        </w:rPr>
        <w:t xml:space="preserve">          в результате отклонения предложений их осталось менее двух;</w:t>
      </w:r>
    </w:p>
    <w:p w14:paraId="1E8EA692" w14:textId="77777777" w:rsidR="00112118" w:rsidRPr="00112118" w:rsidRDefault="00112118" w:rsidP="00112118">
      <w:pPr>
        <w:pStyle w:val="Default"/>
        <w:jc w:val="both"/>
        <w:rPr>
          <w:sz w:val="26"/>
          <w:szCs w:val="26"/>
        </w:rPr>
      </w:pPr>
      <w:r w:rsidRPr="00112118">
        <w:rPr>
          <w:sz w:val="26"/>
          <w:szCs w:val="26"/>
        </w:rPr>
        <w:t xml:space="preserve">         отклонены все предложения, в том числе как содержащие экономически невыгодные для заказчика условия;</w:t>
      </w:r>
    </w:p>
    <w:p w14:paraId="6198FD1D" w14:textId="77777777" w:rsidR="00112118" w:rsidRPr="00112118" w:rsidRDefault="00112118" w:rsidP="00112118">
      <w:pPr>
        <w:pStyle w:val="Default"/>
        <w:jc w:val="both"/>
        <w:rPr>
          <w:sz w:val="26"/>
          <w:szCs w:val="26"/>
        </w:rPr>
      </w:pPr>
      <w:r w:rsidRPr="00112118">
        <w:rPr>
          <w:sz w:val="26"/>
          <w:szCs w:val="26"/>
        </w:rPr>
        <w:t xml:space="preserve">        отклонены все предложения;</w:t>
      </w:r>
    </w:p>
    <w:p w14:paraId="453325B7" w14:textId="77777777" w:rsidR="00112118" w:rsidRPr="00112118" w:rsidRDefault="00112118" w:rsidP="00112118">
      <w:pPr>
        <w:pStyle w:val="Default"/>
        <w:jc w:val="both"/>
        <w:rPr>
          <w:sz w:val="26"/>
          <w:szCs w:val="26"/>
        </w:rPr>
      </w:pPr>
      <w:r w:rsidRPr="00112118">
        <w:rPr>
          <w:sz w:val="26"/>
          <w:szCs w:val="26"/>
        </w:rPr>
        <w:t xml:space="preserve">        победитель процедуры закупки не подписал договор на закупку;</w:t>
      </w:r>
    </w:p>
    <w:p w14:paraId="563AB1B3" w14:textId="77777777" w:rsidR="00112118" w:rsidRPr="00112118" w:rsidRDefault="00112118" w:rsidP="00112118">
      <w:pPr>
        <w:pStyle w:val="Default"/>
        <w:jc w:val="both"/>
        <w:rPr>
          <w:sz w:val="26"/>
          <w:szCs w:val="26"/>
        </w:rPr>
      </w:pPr>
      <w:r w:rsidRPr="00112118">
        <w:rPr>
          <w:sz w:val="26"/>
          <w:szCs w:val="26"/>
        </w:rPr>
        <w:t xml:space="preserve">        до заключения договора на закупку проверкой уполномоченных органов (организаций) были выявлены нарушения в проведении процедуры закупки и результаты проверки не обжалованы организацией в установленном порядке.</w:t>
      </w:r>
    </w:p>
    <w:p w14:paraId="24C0002A" w14:textId="77777777" w:rsidR="00112118" w:rsidRPr="00112118" w:rsidRDefault="00112118" w:rsidP="00112118">
      <w:pPr>
        <w:pStyle w:val="Default"/>
        <w:jc w:val="both"/>
        <w:rPr>
          <w:sz w:val="26"/>
          <w:szCs w:val="26"/>
        </w:rPr>
      </w:pPr>
      <w:r w:rsidRPr="00112118">
        <w:rPr>
          <w:sz w:val="26"/>
          <w:szCs w:val="26"/>
        </w:rPr>
        <w:t xml:space="preserve"> Решение Комиссии:</w:t>
      </w:r>
    </w:p>
    <w:p w14:paraId="74D30074" w14:textId="77777777" w:rsidR="00112118" w:rsidRPr="00112118" w:rsidRDefault="00112118" w:rsidP="00112118">
      <w:pPr>
        <w:pStyle w:val="Default"/>
        <w:jc w:val="both"/>
        <w:rPr>
          <w:sz w:val="26"/>
          <w:szCs w:val="26"/>
        </w:rPr>
      </w:pPr>
      <w:r w:rsidRPr="00112118">
        <w:rPr>
          <w:sz w:val="26"/>
          <w:szCs w:val="26"/>
        </w:rPr>
        <w:t xml:space="preserve">              При рассмотрении вопроса о выборе поставщика (подрядчика, исполнителя) члены </w:t>
      </w:r>
      <w:proofErr w:type="gramStart"/>
      <w:r w:rsidRPr="00112118">
        <w:rPr>
          <w:sz w:val="26"/>
          <w:szCs w:val="26"/>
        </w:rPr>
        <w:t>Комиссии  руководствуются</w:t>
      </w:r>
      <w:proofErr w:type="gramEnd"/>
      <w:r w:rsidRPr="00112118">
        <w:rPr>
          <w:sz w:val="26"/>
          <w:szCs w:val="26"/>
        </w:rPr>
        <w:t xml:space="preserve"> следующими критериями оптимальности выбора закупаемого товара (работ, услуг): </w:t>
      </w:r>
    </w:p>
    <w:p w14:paraId="5DC560FE" w14:textId="77777777" w:rsidR="00112118" w:rsidRPr="00112118" w:rsidRDefault="00112118" w:rsidP="00112118">
      <w:pPr>
        <w:pStyle w:val="Default"/>
        <w:jc w:val="both"/>
        <w:rPr>
          <w:sz w:val="26"/>
          <w:szCs w:val="26"/>
        </w:rPr>
      </w:pPr>
      <w:r w:rsidRPr="00112118">
        <w:rPr>
          <w:sz w:val="26"/>
          <w:szCs w:val="26"/>
        </w:rPr>
        <w:t xml:space="preserve">цена, форма оплаты, гарантированность поставки (выполнения работ, оказания услуг) (включая элементы логистики), </w:t>
      </w:r>
    </w:p>
    <w:p w14:paraId="7826DE0A" w14:textId="77777777" w:rsidR="00112118" w:rsidRPr="00112118" w:rsidRDefault="00112118" w:rsidP="00112118">
      <w:pPr>
        <w:pStyle w:val="Default"/>
        <w:jc w:val="both"/>
        <w:rPr>
          <w:sz w:val="26"/>
          <w:szCs w:val="26"/>
        </w:rPr>
      </w:pPr>
      <w:r w:rsidRPr="00112118">
        <w:rPr>
          <w:sz w:val="26"/>
          <w:szCs w:val="26"/>
        </w:rPr>
        <w:t>сроки и реально подтвержденные объемы поставок (работ, услуг), оптимальность партий получаемого товара, качество,</w:t>
      </w:r>
    </w:p>
    <w:p w14:paraId="062129CF" w14:textId="77777777" w:rsidR="00112118" w:rsidRPr="00112118" w:rsidRDefault="00112118" w:rsidP="00112118">
      <w:pPr>
        <w:pStyle w:val="Default"/>
        <w:jc w:val="both"/>
        <w:rPr>
          <w:sz w:val="26"/>
          <w:szCs w:val="26"/>
        </w:rPr>
      </w:pPr>
      <w:r w:rsidRPr="00112118">
        <w:rPr>
          <w:sz w:val="26"/>
          <w:szCs w:val="26"/>
        </w:rPr>
        <w:t>степень принадлежности к поставке (выполнению работ, оказанию услуг)</w:t>
      </w:r>
    </w:p>
    <w:p w14:paraId="414DAD8F" w14:textId="77777777" w:rsidR="00112118" w:rsidRPr="00112118" w:rsidRDefault="00112118" w:rsidP="00112118">
      <w:pPr>
        <w:pStyle w:val="Default"/>
        <w:jc w:val="both"/>
        <w:rPr>
          <w:sz w:val="26"/>
          <w:szCs w:val="26"/>
        </w:rPr>
      </w:pPr>
      <w:r w:rsidRPr="00112118">
        <w:rPr>
          <w:sz w:val="26"/>
          <w:szCs w:val="26"/>
        </w:rPr>
        <w:t xml:space="preserve">                Решение принимается простым большинством голосов и считается принятым, если за него проголосовало более половины членов Комиссии, присутствующих на заседании. При равном распределении голосов принимается решение, за которое проголосовал председатель Комиссии. </w:t>
      </w:r>
    </w:p>
    <w:p w14:paraId="5C082C1A" w14:textId="77777777" w:rsidR="00112118" w:rsidRPr="00112118" w:rsidRDefault="00112118" w:rsidP="00112118">
      <w:pPr>
        <w:pStyle w:val="Default"/>
        <w:jc w:val="both"/>
        <w:rPr>
          <w:sz w:val="26"/>
          <w:szCs w:val="26"/>
        </w:rPr>
      </w:pPr>
      <w:r w:rsidRPr="00112118">
        <w:rPr>
          <w:sz w:val="26"/>
          <w:szCs w:val="26"/>
        </w:rPr>
        <w:t xml:space="preserve">                 По результатам принятого решения о выборе поставщика (подрядчика, исполнителя) членами Комиссии учиняются личные подписи </w:t>
      </w:r>
      <w:proofErr w:type="gramStart"/>
      <w:r w:rsidRPr="00112118">
        <w:rPr>
          <w:sz w:val="26"/>
          <w:szCs w:val="26"/>
        </w:rPr>
        <w:t>на конкурентном листе</w:t>
      </w:r>
      <w:proofErr w:type="gramEnd"/>
      <w:r w:rsidRPr="00112118">
        <w:rPr>
          <w:sz w:val="26"/>
          <w:szCs w:val="26"/>
        </w:rPr>
        <w:t xml:space="preserve"> и он утверждается директором предприятия.</w:t>
      </w:r>
    </w:p>
    <w:p w14:paraId="4090C387" w14:textId="77777777" w:rsidR="00112118" w:rsidRPr="00112118" w:rsidRDefault="00112118" w:rsidP="00112118">
      <w:pPr>
        <w:pStyle w:val="Default"/>
        <w:jc w:val="both"/>
        <w:rPr>
          <w:sz w:val="26"/>
          <w:szCs w:val="26"/>
        </w:rPr>
      </w:pPr>
      <w:r w:rsidRPr="00112118">
        <w:rPr>
          <w:sz w:val="26"/>
          <w:szCs w:val="26"/>
        </w:rPr>
        <w:t xml:space="preserve">               Все предложения, поступившие после дня проведения заседания Комиссии, рассматриваются на следующем заседании комиссии в следующем периоде и при наличии более выгодных условий поставки.</w:t>
      </w:r>
    </w:p>
    <w:p w14:paraId="0CA9E2F8" w14:textId="77777777" w:rsidR="00112118" w:rsidRPr="00112118" w:rsidRDefault="00112118" w:rsidP="00112118">
      <w:pPr>
        <w:pStyle w:val="Default"/>
        <w:jc w:val="both"/>
        <w:rPr>
          <w:sz w:val="26"/>
          <w:szCs w:val="26"/>
        </w:rPr>
      </w:pPr>
      <w:r w:rsidRPr="00112118">
        <w:rPr>
          <w:sz w:val="26"/>
          <w:szCs w:val="26"/>
        </w:rPr>
        <w:lastRenderedPageBreak/>
        <w:t xml:space="preserve">             Члены Комиссии несут ответственность (равно как и привлекаемые к участию специалисты, руководитель структурного подразделения, организатор) за объективность принятия решения, за разглашение информации, связанной с закупкой.</w:t>
      </w:r>
    </w:p>
    <w:p w14:paraId="6C74FE29" w14:textId="77777777" w:rsidR="00112118" w:rsidRPr="00112118" w:rsidRDefault="00112118" w:rsidP="00112118">
      <w:pPr>
        <w:pStyle w:val="Default"/>
        <w:jc w:val="both"/>
        <w:rPr>
          <w:sz w:val="26"/>
          <w:szCs w:val="26"/>
        </w:rPr>
      </w:pPr>
      <w:r w:rsidRPr="00112118">
        <w:rPr>
          <w:sz w:val="26"/>
          <w:szCs w:val="26"/>
        </w:rPr>
        <w:t xml:space="preserve">          Секретарь Комиссии:</w:t>
      </w:r>
    </w:p>
    <w:p w14:paraId="5F476254" w14:textId="77777777" w:rsidR="00112118" w:rsidRDefault="00112118" w:rsidP="00112118">
      <w:pPr>
        <w:pStyle w:val="Default"/>
        <w:jc w:val="both"/>
        <w:rPr>
          <w:sz w:val="26"/>
          <w:szCs w:val="26"/>
        </w:rPr>
      </w:pPr>
      <w:r w:rsidRPr="00112118">
        <w:rPr>
          <w:sz w:val="26"/>
          <w:szCs w:val="26"/>
        </w:rPr>
        <w:t xml:space="preserve">          обеспечивает организацию заседаний Комиссии в соответствии </w:t>
      </w:r>
      <w:proofErr w:type="gramStart"/>
      <w:r w:rsidRPr="00112118">
        <w:rPr>
          <w:sz w:val="26"/>
          <w:szCs w:val="26"/>
        </w:rPr>
        <w:t>с  настоящим</w:t>
      </w:r>
      <w:proofErr w:type="gramEnd"/>
      <w:r w:rsidRPr="00112118">
        <w:rPr>
          <w:sz w:val="26"/>
          <w:szCs w:val="26"/>
        </w:rPr>
        <w:t xml:space="preserve"> Положением;</w:t>
      </w:r>
    </w:p>
    <w:p w14:paraId="50941F09" w14:textId="77777777" w:rsidR="00112118" w:rsidRPr="00112118" w:rsidRDefault="00112118" w:rsidP="00112118">
      <w:pPr>
        <w:pStyle w:val="Default"/>
        <w:jc w:val="both"/>
        <w:rPr>
          <w:sz w:val="26"/>
          <w:szCs w:val="26"/>
        </w:rPr>
      </w:pPr>
      <w:r>
        <w:rPr>
          <w:sz w:val="26"/>
          <w:szCs w:val="26"/>
        </w:rPr>
        <w:t xml:space="preserve">          </w:t>
      </w:r>
      <w:r w:rsidR="002F5B84">
        <w:rPr>
          <w:sz w:val="26"/>
          <w:szCs w:val="26"/>
        </w:rPr>
        <w:t>в</w:t>
      </w:r>
      <w:r>
        <w:rPr>
          <w:sz w:val="26"/>
          <w:szCs w:val="26"/>
        </w:rPr>
        <w:t xml:space="preserve">носит предложения о внесении изменений и дополнений в настоящее </w:t>
      </w:r>
      <w:r w:rsidR="002F5B84">
        <w:rPr>
          <w:sz w:val="26"/>
          <w:szCs w:val="26"/>
        </w:rPr>
        <w:t>П</w:t>
      </w:r>
      <w:r>
        <w:rPr>
          <w:sz w:val="26"/>
          <w:szCs w:val="26"/>
        </w:rPr>
        <w:t>оложение в соответствии с действующим законодательством Республики Беларусь</w:t>
      </w:r>
      <w:r w:rsidR="002F5B84">
        <w:rPr>
          <w:sz w:val="26"/>
          <w:szCs w:val="26"/>
        </w:rPr>
        <w:t>;</w:t>
      </w:r>
    </w:p>
    <w:p w14:paraId="5D777309" w14:textId="77777777" w:rsidR="00112118" w:rsidRDefault="00112118" w:rsidP="00112118">
      <w:pPr>
        <w:pStyle w:val="Default"/>
        <w:jc w:val="both"/>
        <w:rPr>
          <w:sz w:val="26"/>
          <w:szCs w:val="26"/>
        </w:rPr>
      </w:pPr>
      <w:r w:rsidRPr="00112118">
        <w:rPr>
          <w:sz w:val="26"/>
          <w:szCs w:val="26"/>
        </w:rPr>
        <w:t xml:space="preserve">          регистрирует конкурентные листы в журнале с указанием победителя и хранит в деле </w:t>
      </w:r>
      <w:r w:rsidR="002F5B84">
        <w:rPr>
          <w:sz w:val="26"/>
          <w:szCs w:val="26"/>
        </w:rPr>
        <w:t>документы по всем процедурам закупок.</w:t>
      </w:r>
    </w:p>
    <w:p w14:paraId="4A850725" w14:textId="77777777" w:rsidR="003E08B2" w:rsidRPr="003E08B2" w:rsidRDefault="002F5B84" w:rsidP="003E08B2">
      <w:pPr>
        <w:pStyle w:val="Default"/>
        <w:jc w:val="both"/>
        <w:rPr>
          <w:sz w:val="26"/>
          <w:szCs w:val="26"/>
        </w:rPr>
      </w:pPr>
      <w:r>
        <w:rPr>
          <w:sz w:val="26"/>
          <w:szCs w:val="26"/>
        </w:rPr>
        <w:t xml:space="preserve">                      </w:t>
      </w:r>
      <w:r w:rsidR="003E08B2" w:rsidRPr="003E08B2">
        <w:rPr>
          <w:sz w:val="26"/>
          <w:szCs w:val="26"/>
        </w:rPr>
        <w:t>При рассмотрении предложений отклоняется предложение участника процедуры закупки, не являющегося производителем или его сбытовой организацией (официальным торговым представителем), в случае, если в конкурентной процедуре закупки участвуют не менее двух производителей и (или) сбытовых организаций (официальных торговых представителей) и цена предложения такого участника не ниже цены хотя бы одного участвующего в процедуре закупки производителя и (или) его сбытовой организации (официального торгового представителя);</w:t>
      </w:r>
    </w:p>
    <w:p w14:paraId="6C6FFF57" w14:textId="77777777" w:rsidR="003E08B2" w:rsidRPr="003E08B2" w:rsidRDefault="003E08B2" w:rsidP="003E08B2">
      <w:pPr>
        <w:pStyle w:val="Default"/>
        <w:jc w:val="both"/>
        <w:rPr>
          <w:sz w:val="26"/>
          <w:szCs w:val="26"/>
        </w:rPr>
      </w:pPr>
      <w:r w:rsidRPr="003E08B2">
        <w:rPr>
          <w:sz w:val="26"/>
          <w:szCs w:val="26"/>
        </w:rPr>
        <w:t>2.6. не допускается предъявлять требования к участникам процедуры закупки, а также закупаемым товарам (работам, услугам), условиям исполнения договора на закупку и осуществлять оценку и сравнение предложений участников процедуры закупки по критериям и способом, которые не указаны в документации о закупке.</w:t>
      </w:r>
    </w:p>
    <w:p w14:paraId="1FA391D6" w14:textId="77777777" w:rsidR="003E08B2" w:rsidRPr="003E08B2" w:rsidRDefault="003E08B2" w:rsidP="003E08B2">
      <w:pPr>
        <w:pStyle w:val="Default"/>
        <w:jc w:val="both"/>
        <w:rPr>
          <w:sz w:val="26"/>
          <w:szCs w:val="26"/>
        </w:rPr>
      </w:pPr>
      <w:r w:rsidRPr="003E08B2">
        <w:rPr>
          <w:sz w:val="26"/>
          <w:szCs w:val="26"/>
        </w:rPr>
        <w:t xml:space="preserve">Требования к участникам процедуры закупки, закупаемым товарам (работам, услугам), условиям договора на закупку, а также критерии и способ оценки и сравнения предложений участников процедуры закупки устанавливаются и применяются </w:t>
      </w:r>
      <w:r w:rsidR="00294D93">
        <w:rPr>
          <w:sz w:val="26"/>
          <w:szCs w:val="26"/>
        </w:rPr>
        <w:t>БУПП «Фабрика художественных изделий»</w:t>
      </w:r>
      <w:r w:rsidRPr="003E08B2">
        <w:rPr>
          <w:sz w:val="26"/>
          <w:szCs w:val="26"/>
        </w:rPr>
        <w:t xml:space="preserve"> в равной степени ко всем участникам процедуры закупки и их предложениям;</w:t>
      </w:r>
    </w:p>
    <w:p w14:paraId="611E8180" w14:textId="77777777" w:rsidR="003E08B2" w:rsidRPr="003E08B2" w:rsidRDefault="003E08B2" w:rsidP="003E08B2">
      <w:pPr>
        <w:pStyle w:val="Default"/>
        <w:jc w:val="both"/>
        <w:rPr>
          <w:sz w:val="26"/>
          <w:szCs w:val="26"/>
        </w:rPr>
      </w:pPr>
      <w:r w:rsidRPr="003E08B2">
        <w:rPr>
          <w:sz w:val="26"/>
          <w:szCs w:val="26"/>
        </w:rPr>
        <w:t>2.7. членами комиссии, создаваемой для проведения процедур закупок, не могут быть физические лица, лично заинтересованные в результатах закупок, в том числе физические лица, подавшие предложения на участие в процедуре закупки, работники и иные лица, входящие в состав органов управления потенциальных поставщиков (подрядчиков, исполнителей), подавших предложения на участие в процедуре закупки, либо физические лица, на которых способны оказывать влияние потенциальные поставщики (подрядчики, исполнители), в том числе физические лица, являющиеся участниками, учредителями (собственниками имущества) потенциальных поставщиков (подрядчиков, исполнителей), а также работники кредиторов организации, должностные лица контролирующих (надзорных) органов;</w:t>
      </w:r>
    </w:p>
    <w:p w14:paraId="6A5B05A1" w14:textId="77777777" w:rsidR="003E08B2" w:rsidRPr="003E08B2" w:rsidRDefault="003E08B2" w:rsidP="003E08B2">
      <w:pPr>
        <w:pStyle w:val="Default"/>
        <w:jc w:val="both"/>
        <w:rPr>
          <w:sz w:val="26"/>
          <w:szCs w:val="26"/>
        </w:rPr>
      </w:pPr>
      <w:r w:rsidRPr="003E08B2">
        <w:rPr>
          <w:sz w:val="26"/>
          <w:szCs w:val="26"/>
        </w:rPr>
        <w:t>2.8. документация о закупке формируется в случае проведения конкурентных видов процедур закупок и должна содержать сведения, определенные порядком закупок за счет собственных средств, в том числе:</w:t>
      </w:r>
    </w:p>
    <w:p w14:paraId="40F3F48A" w14:textId="77777777" w:rsidR="003E08B2" w:rsidRPr="003E08B2" w:rsidRDefault="003E08B2" w:rsidP="003E08B2">
      <w:pPr>
        <w:pStyle w:val="Default"/>
        <w:jc w:val="both"/>
        <w:rPr>
          <w:sz w:val="26"/>
          <w:szCs w:val="26"/>
        </w:rPr>
      </w:pPr>
      <w:r w:rsidRPr="003E08B2">
        <w:rPr>
          <w:sz w:val="26"/>
          <w:szCs w:val="26"/>
        </w:rPr>
        <w:t>требования к качеству, техническим характеристикам товара (работы, услуги), его безопасности, функциональным характеристикам (потребительским свойствам), размерам, упаковке,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организации;</w:t>
      </w:r>
    </w:p>
    <w:p w14:paraId="69F9200E" w14:textId="77777777" w:rsidR="003E08B2" w:rsidRPr="003E08B2" w:rsidRDefault="003E08B2" w:rsidP="003E08B2">
      <w:pPr>
        <w:pStyle w:val="Default"/>
        <w:jc w:val="both"/>
        <w:rPr>
          <w:sz w:val="26"/>
          <w:szCs w:val="26"/>
        </w:rPr>
      </w:pPr>
      <w:r w:rsidRPr="003E08B2">
        <w:rPr>
          <w:sz w:val="26"/>
          <w:szCs w:val="26"/>
        </w:rPr>
        <w:lastRenderedPageBreak/>
        <w:t>место, условия и сроки поставки (приобретения иным способом) товара (выполнения работы, оказания услуги);</w:t>
      </w:r>
    </w:p>
    <w:p w14:paraId="154FB5B2" w14:textId="77777777" w:rsidR="003E08B2" w:rsidRPr="003E08B2" w:rsidRDefault="003E08B2" w:rsidP="003E08B2">
      <w:pPr>
        <w:pStyle w:val="Default"/>
        <w:jc w:val="both"/>
        <w:rPr>
          <w:sz w:val="26"/>
          <w:szCs w:val="26"/>
        </w:rPr>
      </w:pPr>
      <w:r w:rsidRPr="003E08B2">
        <w:rPr>
          <w:sz w:val="26"/>
          <w:szCs w:val="26"/>
        </w:rPr>
        <w:t>форму, сроки и порядок оплаты товара (работы, услуги);</w:t>
      </w:r>
    </w:p>
    <w:p w14:paraId="2DFA23C4" w14:textId="77777777" w:rsidR="003E08B2" w:rsidRPr="003E08B2" w:rsidRDefault="003E08B2" w:rsidP="003E08B2">
      <w:pPr>
        <w:pStyle w:val="Default"/>
        <w:jc w:val="both"/>
        <w:rPr>
          <w:sz w:val="26"/>
          <w:szCs w:val="26"/>
        </w:rPr>
      </w:pPr>
      <w:r w:rsidRPr="003E08B2">
        <w:rPr>
          <w:sz w:val="26"/>
          <w:szCs w:val="26"/>
        </w:rPr>
        <w:t>порядок формирования суммы договора на закупку (цены предложения) с учетом или без учета расходов на перевозку, страхование, уплату таможенных пошлин, налогов и других обязательных платежей;</w:t>
      </w:r>
    </w:p>
    <w:p w14:paraId="703ACF39" w14:textId="77777777" w:rsidR="003E08B2" w:rsidRPr="003E08B2" w:rsidRDefault="003E08B2" w:rsidP="003E08B2">
      <w:pPr>
        <w:pStyle w:val="Default"/>
        <w:jc w:val="both"/>
        <w:rPr>
          <w:sz w:val="26"/>
          <w:szCs w:val="26"/>
        </w:rPr>
      </w:pPr>
      <w:r w:rsidRPr="003E08B2">
        <w:rPr>
          <w:sz w:val="26"/>
          <w:szCs w:val="26"/>
        </w:rPr>
        <w:t>проект договора на закупку (его условия) и срок его заключения;</w:t>
      </w:r>
    </w:p>
    <w:p w14:paraId="1B2CA051" w14:textId="77777777" w:rsidR="003E08B2" w:rsidRPr="003E08B2" w:rsidRDefault="003E08B2" w:rsidP="003E08B2">
      <w:pPr>
        <w:pStyle w:val="Default"/>
        <w:jc w:val="both"/>
        <w:rPr>
          <w:sz w:val="26"/>
          <w:szCs w:val="26"/>
        </w:rPr>
      </w:pPr>
      <w:r w:rsidRPr="003E08B2">
        <w:rPr>
          <w:sz w:val="26"/>
          <w:szCs w:val="26"/>
        </w:rPr>
        <w:t>требования к форме и содержанию предложения участника процедуры закупки и сроку его действия;</w:t>
      </w:r>
    </w:p>
    <w:p w14:paraId="1A0EF867" w14:textId="77777777" w:rsidR="003E08B2" w:rsidRPr="003E08B2" w:rsidRDefault="003E08B2" w:rsidP="003E08B2">
      <w:pPr>
        <w:pStyle w:val="Default"/>
        <w:jc w:val="both"/>
        <w:rPr>
          <w:sz w:val="26"/>
          <w:szCs w:val="26"/>
        </w:rPr>
      </w:pPr>
      <w:r w:rsidRPr="003E08B2">
        <w:rPr>
          <w:sz w:val="26"/>
          <w:szCs w:val="26"/>
        </w:rPr>
        <w:t>требования к описанию участниками процедуры закупки предлагаемого ими товара (работы, услуги), его функциональных характеристик (потребительских свойств), количественных и качественных характеристик;</w:t>
      </w:r>
    </w:p>
    <w:p w14:paraId="4B5C4B01" w14:textId="77777777" w:rsidR="003E08B2" w:rsidRPr="003E08B2" w:rsidRDefault="003E08B2" w:rsidP="003E08B2">
      <w:pPr>
        <w:pStyle w:val="Default"/>
        <w:jc w:val="both"/>
        <w:rPr>
          <w:sz w:val="26"/>
          <w:szCs w:val="26"/>
        </w:rPr>
      </w:pPr>
      <w:r w:rsidRPr="003E08B2">
        <w:rPr>
          <w:sz w:val="26"/>
          <w:szCs w:val="26"/>
        </w:rPr>
        <w:t>порядок, место, дату окончания срока подготовки и подачи предложений на участие в процедуре закупки;</w:t>
      </w:r>
    </w:p>
    <w:p w14:paraId="2EB6390F" w14:textId="77777777" w:rsidR="003E08B2" w:rsidRPr="003E08B2" w:rsidRDefault="003E08B2" w:rsidP="003E08B2">
      <w:pPr>
        <w:pStyle w:val="Default"/>
        <w:jc w:val="both"/>
        <w:rPr>
          <w:sz w:val="26"/>
          <w:szCs w:val="26"/>
        </w:rPr>
      </w:pPr>
      <w:r w:rsidRPr="003E08B2">
        <w:rPr>
          <w:sz w:val="26"/>
          <w:szCs w:val="26"/>
        </w:rPr>
        <w:t>требования к участникам процедуры закупки и перечень документов, представляемых участниками процедуры закупки для подтверждения их соответствия установленным требованиям;</w:t>
      </w:r>
    </w:p>
    <w:p w14:paraId="1FB7CA2B" w14:textId="77777777" w:rsidR="003E08B2" w:rsidRPr="003E08B2" w:rsidRDefault="003E08B2" w:rsidP="003E08B2">
      <w:pPr>
        <w:pStyle w:val="Default"/>
        <w:jc w:val="both"/>
        <w:rPr>
          <w:sz w:val="26"/>
          <w:szCs w:val="26"/>
        </w:rPr>
      </w:pPr>
      <w:r w:rsidRPr="003E08B2">
        <w:rPr>
          <w:sz w:val="26"/>
          <w:szCs w:val="26"/>
        </w:rPr>
        <w:t>порядок, дату окончания срока предоставления участникам процедуры закупки разъяснений положений документации о закупке;</w:t>
      </w:r>
    </w:p>
    <w:p w14:paraId="68D3A5AA" w14:textId="77777777" w:rsidR="003E08B2" w:rsidRPr="003E08B2" w:rsidRDefault="003E08B2" w:rsidP="003E08B2">
      <w:pPr>
        <w:pStyle w:val="Default"/>
        <w:jc w:val="both"/>
        <w:rPr>
          <w:sz w:val="26"/>
          <w:szCs w:val="26"/>
        </w:rPr>
      </w:pPr>
      <w:r w:rsidRPr="003E08B2">
        <w:rPr>
          <w:sz w:val="26"/>
          <w:szCs w:val="26"/>
        </w:rPr>
        <w:t>критерии и способ оценки и сравнения предложений участников процедуры закупки;</w:t>
      </w:r>
    </w:p>
    <w:p w14:paraId="1A8766FE" w14:textId="77777777" w:rsidR="003E08B2" w:rsidRPr="003E08B2" w:rsidRDefault="003E08B2" w:rsidP="003E08B2">
      <w:pPr>
        <w:pStyle w:val="Default"/>
        <w:jc w:val="both"/>
        <w:rPr>
          <w:sz w:val="26"/>
          <w:szCs w:val="26"/>
        </w:rPr>
      </w:pPr>
      <w:r w:rsidRPr="003E08B2">
        <w:rPr>
          <w:sz w:val="26"/>
          <w:szCs w:val="26"/>
        </w:rPr>
        <w:t>условия допуска товаров иностранного происхождения и поставщиков, предлагающих такие товары;</w:t>
      </w:r>
    </w:p>
    <w:p w14:paraId="5786D7E4" w14:textId="77777777" w:rsidR="003E08B2" w:rsidRPr="003E08B2" w:rsidRDefault="003E08B2" w:rsidP="003E08B2">
      <w:pPr>
        <w:pStyle w:val="Default"/>
        <w:jc w:val="both"/>
        <w:rPr>
          <w:sz w:val="26"/>
          <w:szCs w:val="26"/>
        </w:rPr>
      </w:pPr>
      <w:r w:rsidRPr="003E08B2">
        <w:rPr>
          <w:sz w:val="26"/>
          <w:szCs w:val="26"/>
        </w:rPr>
        <w:t>условия применения преференциальной поправки согласно подпункту 2.81 настоящего пункта, а также в случаях, когда ее применение определено особенностями осуществления закупок за счет собственных средств в соответствии с подпунктом 2.13 настоящего пункта.</w:t>
      </w:r>
    </w:p>
    <w:p w14:paraId="6B1539D1" w14:textId="77777777" w:rsidR="003E08B2" w:rsidRPr="003E08B2" w:rsidRDefault="003E08B2" w:rsidP="003E08B2">
      <w:pPr>
        <w:pStyle w:val="Default"/>
        <w:jc w:val="both"/>
        <w:rPr>
          <w:sz w:val="26"/>
          <w:szCs w:val="26"/>
        </w:rPr>
      </w:pPr>
      <w:r w:rsidRPr="003E08B2">
        <w:rPr>
          <w:sz w:val="26"/>
          <w:szCs w:val="26"/>
        </w:rPr>
        <w:t>Документацией о закупке может быть предусмотрено:</w:t>
      </w:r>
    </w:p>
    <w:p w14:paraId="2857E7A9" w14:textId="77777777" w:rsidR="003E08B2" w:rsidRPr="003E08B2" w:rsidRDefault="003E08B2" w:rsidP="003E08B2">
      <w:pPr>
        <w:pStyle w:val="Default"/>
        <w:jc w:val="both"/>
        <w:rPr>
          <w:sz w:val="26"/>
          <w:szCs w:val="26"/>
        </w:rPr>
      </w:pPr>
      <w:r w:rsidRPr="003E08B2">
        <w:rPr>
          <w:sz w:val="26"/>
          <w:szCs w:val="26"/>
        </w:rPr>
        <w:t>право участников процедуры закупки подать предложение на часть объема (количества) предмета процедуры закупки либо его части (лота) (кроме случаев проведения электронного аукциона);</w:t>
      </w:r>
    </w:p>
    <w:p w14:paraId="4F5F050D" w14:textId="77777777" w:rsidR="003E08B2" w:rsidRPr="003E08B2" w:rsidRDefault="003E08B2" w:rsidP="003E08B2">
      <w:pPr>
        <w:pStyle w:val="Default"/>
        <w:jc w:val="both"/>
        <w:rPr>
          <w:sz w:val="26"/>
          <w:szCs w:val="26"/>
        </w:rPr>
      </w:pPr>
      <w:r w:rsidRPr="003E08B2">
        <w:rPr>
          <w:sz w:val="26"/>
          <w:szCs w:val="26"/>
        </w:rPr>
        <w:t>возможность признания победителем единственного участника конкурентной процедуры закупки, в том числе в отношении части (лота) предмета процедуры закупки, за исключением случаев проведения электронного аукциона, и заключения с ним договора на закупку, если его предложение соответствует требованиям документации о закупке.</w:t>
      </w:r>
    </w:p>
    <w:p w14:paraId="0B51A894" w14:textId="77777777" w:rsidR="003E08B2" w:rsidRPr="003E08B2" w:rsidRDefault="003E08B2" w:rsidP="003E08B2">
      <w:pPr>
        <w:pStyle w:val="Default"/>
        <w:jc w:val="both"/>
        <w:rPr>
          <w:sz w:val="26"/>
          <w:szCs w:val="26"/>
        </w:rPr>
      </w:pPr>
      <w:r w:rsidRPr="003E08B2">
        <w:rPr>
          <w:sz w:val="26"/>
          <w:szCs w:val="26"/>
        </w:rPr>
        <w:t>Не допускается взимание платы с участников процедуры закупки за документацию о закупке;</w:t>
      </w:r>
    </w:p>
    <w:p w14:paraId="56BCFBF9" w14:textId="77777777" w:rsidR="003E08B2" w:rsidRPr="003E08B2" w:rsidRDefault="003E08B2" w:rsidP="003E08B2">
      <w:pPr>
        <w:pStyle w:val="Default"/>
        <w:jc w:val="both"/>
        <w:rPr>
          <w:sz w:val="26"/>
          <w:szCs w:val="26"/>
        </w:rPr>
      </w:pPr>
      <w:r w:rsidRPr="003E08B2">
        <w:rPr>
          <w:sz w:val="26"/>
          <w:szCs w:val="26"/>
        </w:rPr>
        <w:t>2.8</w:t>
      </w:r>
      <w:r w:rsidR="002F5B84">
        <w:rPr>
          <w:sz w:val="26"/>
          <w:szCs w:val="26"/>
        </w:rPr>
        <w:t>.</w:t>
      </w:r>
      <w:r w:rsidRPr="003E08B2">
        <w:rPr>
          <w:sz w:val="26"/>
          <w:szCs w:val="26"/>
        </w:rPr>
        <w:t>1. при проведении процедур закупок, за исключением процедуры закупки из одного источника, товаров, включенных в приложение к постановлению Совета Министров Республики Беларусь от 14 февраля 2022 г. № 80 «О подтверждении производства промышленной продукции на территории Республики Беларусь», применяется преференциальная поправка в размере 15 процентов к цене предложения участника процедуры закупки, предлагающего производимый им товар, при условии предоставления одного из документов, указанных в абзацах втором и шестом части второй подпункта 2.16 настоящего пункта.</w:t>
      </w:r>
    </w:p>
    <w:p w14:paraId="2B1B60DE" w14:textId="77777777" w:rsidR="003E08B2" w:rsidRPr="003E08B2" w:rsidRDefault="003E08B2" w:rsidP="003E08B2">
      <w:pPr>
        <w:pStyle w:val="Default"/>
        <w:jc w:val="both"/>
        <w:rPr>
          <w:sz w:val="26"/>
          <w:szCs w:val="26"/>
        </w:rPr>
      </w:pPr>
      <w:r w:rsidRPr="003E08B2">
        <w:rPr>
          <w:sz w:val="26"/>
          <w:szCs w:val="26"/>
        </w:rPr>
        <w:t>При применении преференциальной поправки согласно части первой настоящего подпункта:</w:t>
      </w:r>
    </w:p>
    <w:p w14:paraId="545FDD38" w14:textId="77777777" w:rsidR="003E08B2" w:rsidRPr="003E08B2" w:rsidRDefault="003E08B2" w:rsidP="003E08B2">
      <w:pPr>
        <w:pStyle w:val="Default"/>
        <w:jc w:val="both"/>
        <w:rPr>
          <w:sz w:val="26"/>
          <w:szCs w:val="26"/>
        </w:rPr>
      </w:pPr>
      <w:r w:rsidRPr="003E08B2">
        <w:rPr>
          <w:sz w:val="26"/>
          <w:szCs w:val="26"/>
        </w:rPr>
        <w:lastRenderedPageBreak/>
        <w:t>цены предложений участников процедур закупок для целей оценки и сравнения предложений уменьшаются на 15 процентов, за исключением случаев проведения электронного аукциона;</w:t>
      </w:r>
    </w:p>
    <w:p w14:paraId="7CB68C80" w14:textId="77777777" w:rsidR="003E08B2" w:rsidRPr="003E08B2" w:rsidRDefault="003E08B2" w:rsidP="003E08B2">
      <w:pPr>
        <w:pStyle w:val="Default"/>
        <w:jc w:val="both"/>
        <w:rPr>
          <w:sz w:val="26"/>
          <w:szCs w:val="26"/>
        </w:rPr>
      </w:pPr>
      <w:r w:rsidRPr="003E08B2">
        <w:rPr>
          <w:sz w:val="26"/>
          <w:szCs w:val="26"/>
        </w:rPr>
        <w:t>начальная цена электронного аукциона устанавливается путем деления ориентировочной стоимости предмета закупки, указанной в приглашении к участию в электронном аукционе, на 1,15 либо путем выбора наименьшей из цен участников, допущенных к торгам. Цены участников, к которым применяется преференциальная поправка, уменьшаются путем деления на 1,15. При этом в ходе торгов в отношении таких участников отображаются одновременно текущая ставка и соответствующая ей ставка, увеличенная на 15 процентов.</w:t>
      </w:r>
    </w:p>
    <w:p w14:paraId="0238FE91" w14:textId="77777777" w:rsidR="003E08B2" w:rsidRPr="003E08B2" w:rsidRDefault="003E08B2" w:rsidP="003E08B2">
      <w:pPr>
        <w:pStyle w:val="Default"/>
        <w:jc w:val="both"/>
        <w:rPr>
          <w:sz w:val="26"/>
          <w:szCs w:val="26"/>
        </w:rPr>
      </w:pPr>
      <w:r w:rsidRPr="003E08B2">
        <w:rPr>
          <w:sz w:val="26"/>
          <w:szCs w:val="26"/>
        </w:rPr>
        <w:t>В случае выбора победителем участника, заявившего о своем праве на применение преференциальной поправки и подтвердившего такое право, договор заключается с ним по цене предложения такого участника процедуры закупки, а в случае проведения электронного аукциона – по цене его ставки, увеличенной на размер преференциальной поправки;</w:t>
      </w:r>
    </w:p>
    <w:p w14:paraId="5F8AC216" w14:textId="77777777" w:rsidR="003E08B2" w:rsidRPr="003E08B2" w:rsidRDefault="003E08B2" w:rsidP="003E08B2">
      <w:pPr>
        <w:pStyle w:val="Default"/>
        <w:jc w:val="both"/>
        <w:rPr>
          <w:sz w:val="26"/>
          <w:szCs w:val="26"/>
        </w:rPr>
      </w:pPr>
      <w:r w:rsidRPr="003E08B2">
        <w:rPr>
          <w:sz w:val="26"/>
          <w:szCs w:val="26"/>
        </w:rPr>
        <w:t>2.9. при оценке и сравнении предложений комиссия, создаваемая для проведения процедур закупок, выбирает победителя (победителей) по степени выгодности предложений в соответствии с критериями и способом оценки и сравнения, указанными в документации о закупке, за исключением случая, указанного в части второй настоящего подпункта.</w:t>
      </w:r>
    </w:p>
    <w:p w14:paraId="6944B5C9" w14:textId="77777777" w:rsidR="003E08B2" w:rsidRPr="003E08B2" w:rsidRDefault="003E08B2" w:rsidP="003E08B2">
      <w:pPr>
        <w:pStyle w:val="Default"/>
        <w:jc w:val="both"/>
        <w:rPr>
          <w:sz w:val="26"/>
          <w:szCs w:val="26"/>
        </w:rPr>
      </w:pPr>
      <w:r w:rsidRPr="003E08B2">
        <w:rPr>
          <w:sz w:val="26"/>
          <w:szCs w:val="26"/>
        </w:rPr>
        <w:t>Комиссия, создаваемая для проведения процедур закупок, вправе признать победителем единственного участника конкурентной процедуры закупки, в том числе в отношении части (лота) предмета процедуры закупки, за исключением случаев проведения электронного аукциона, если его предложение соответствует требованиям документации о закупке и такая возможность предусмотрена документацией о закупке. При этом в случае, если единственный участник конкурентной процедуры закупки, в том числе в отношении части (лота) предмета процедуры закупки, не является производителем или его сбытовой организацией (официальным торговым представителем), он может быть признан победителем при экономической нецелесообразности или невозможности закупки у производителей или их сбытовых организаций (официальных торговых представителей). Обоснование такой нецелесообразности или невозможности должно содержаться в протоколе комиссии, создаваемой для проведения процедур закупок.</w:t>
      </w:r>
    </w:p>
    <w:p w14:paraId="0BFED12A" w14:textId="77777777" w:rsidR="003E08B2" w:rsidRPr="003E08B2" w:rsidRDefault="003E08B2" w:rsidP="003E08B2">
      <w:pPr>
        <w:pStyle w:val="Default"/>
        <w:jc w:val="both"/>
        <w:rPr>
          <w:sz w:val="26"/>
          <w:szCs w:val="26"/>
        </w:rPr>
      </w:pPr>
      <w:r w:rsidRPr="003E08B2">
        <w:rPr>
          <w:sz w:val="26"/>
          <w:szCs w:val="26"/>
        </w:rPr>
        <w:t>Если это предусмотрено документацией о закупке, за исключением случаев проведения электронного аукциона, допускается выбор участника-победителя по части объема (количества) предмета процедуры закупки либо его части (лота) и заключение договоров на закупку с несколькими участниками-победителями, в том числе если предмет процедуры закупки разделен на части (лоты), – с несколькими участниками-победителями по одной части (лоту).</w:t>
      </w:r>
    </w:p>
    <w:p w14:paraId="49AAF660" w14:textId="77777777" w:rsidR="003E08B2" w:rsidRPr="003E08B2" w:rsidRDefault="003E08B2" w:rsidP="003E08B2">
      <w:pPr>
        <w:pStyle w:val="Default"/>
        <w:jc w:val="both"/>
        <w:rPr>
          <w:sz w:val="26"/>
          <w:szCs w:val="26"/>
        </w:rPr>
      </w:pPr>
      <w:r w:rsidRPr="003E08B2">
        <w:rPr>
          <w:sz w:val="26"/>
          <w:szCs w:val="26"/>
        </w:rPr>
        <w:t>Уведомление о выборе победителя (победителей) направляется участникам процедуры закупки не позднее дня, следующего за днем принятия такого решения.</w:t>
      </w:r>
    </w:p>
    <w:p w14:paraId="3EBA8A9B" w14:textId="77777777" w:rsidR="003E08B2" w:rsidRPr="003E08B2" w:rsidRDefault="003E08B2" w:rsidP="003E08B2">
      <w:pPr>
        <w:pStyle w:val="Default"/>
        <w:jc w:val="both"/>
        <w:rPr>
          <w:sz w:val="26"/>
          <w:szCs w:val="26"/>
        </w:rPr>
      </w:pPr>
      <w:r w:rsidRPr="000B42EB">
        <w:rPr>
          <w:sz w:val="26"/>
          <w:szCs w:val="26"/>
        </w:rPr>
        <w:t>Договор на закупку может быть заключен не ранее чем через три рабочих дня после выбора победителя (победителей) при осуществлении конкурентной процедуры закупки.</w:t>
      </w:r>
    </w:p>
    <w:p w14:paraId="15642BF6" w14:textId="77777777" w:rsidR="003E08B2" w:rsidRPr="003E08B2" w:rsidRDefault="003E08B2" w:rsidP="003E08B2">
      <w:pPr>
        <w:pStyle w:val="Default"/>
        <w:jc w:val="both"/>
        <w:rPr>
          <w:sz w:val="26"/>
          <w:szCs w:val="26"/>
        </w:rPr>
      </w:pPr>
      <w:r w:rsidRPr="003E08B2">
        <w:rPr>
          <w:sz w:val="26"/>
          <w:szCs w:val="26"/>
        </w:rPr>
        <w:t xml:space="preserve">В случае, если участником-победителем по результатам проведения процедуры закупки выбран участник, с которым организацией ранее заключен договор на поставку товаров (выполнение работ, оказание услуг), являющихся предметом </w:t>
      </w:r>
      <w:r w:rsidRPr="003E08B2">
        <w:rPr>
          <w:sz w:val="26"/>
          <w:szCs w:val="26"/>
        </w:rPr>
        <w:lastRenderedPageBreak/>
        <w:t>закупки, организация вправе на условиях процедуры закупки заключить с таким участником-победителем договор в форме дополнительного соглашения к действующему договору.</w:t>
      </w:r>
    </w:p>
    <w:p w14:paraId="3EF73311" w14:textId="77777777" w:rsidR="003E08B2" w:rsidRPr="003E08B2" w:rsidRDefault="003E08B2" w:rsidP="003E08B2">
      <w:pPr>
        <w:pStyle w:val="Default"/>
        <w:jc w:val="both"/>
        <w:rPr>
          <w:sz w:val="26"/>
          <w:szCs w:val="26"/>
        </w:rPr>
      </w:pPr>
      <w:r w:rsidRPr="003E08B2">
        <w:rPr>
          <w:sz w:val="26"/>
          <w:szCs w:val="26"/>
        </w:rPr>
        <w:t>В случае, если участник-победитель уклонился от заключения договора, участником-победителем может быть признан участник, предложению которого присвоен следующий по степени выгодности порядковый номер, или участник, сделавший предпоследнюю ставку при проведении электронного аукциона.</w:t>
      </w:r>
    </w:p>
    <w:p w14:paraId="2C6EDD95" w14:textId="77777777" w:rsidR="003E08B2" w:rsidRPr="003E08B2" w:rsidRDefault="003E08B2" w:rsidP="003E08B2">
      <w:pPr>
        <w:pStyle w:val="Default"/>
        <w:jc w:val="both"/>
        <w:rPr>
          <w:sz w:val="26"/>
          <w:szCs w:val="26"/>
        </w:rPr>
      </w:pPr>
      <w:r w:rsidRPr="003E08B2">
        <w:rPr>
          <w:sz w:val="26"/>
          <w:szCs w:val="26"/>
        </w:rPr>
        <w:t>Если при осуществлении закупок решения и (или) действия (бездействие) организации либо членов комиссии, создаваемой для проведения процедур закупок, нарушают права и законные интересы юридического лица или физического лица, в том числе индивидуального предпринимателя, такое лицо или индивидуальный предприниматель вправе обратиться к организации для урегулирования спора либо обжаловать такие решения и (или) действия (бездействие) в судебном порядке;</w:t>
      </w:r>
    </w:p>
    <w:p w14:paraId="34375EC4" w14:textId="77777777" w:rsidR="003E08B2" w:rsidRPr="003E08B2" w:rsidRDefault="003E08B2" w:rsidP="003E08B2">
      <w:pPr>
        <w:pStyle w:val="Default"/>
        <w:jc w:val="both"/>
        <w:rPr>
          <w:sz w:val="26"/>
          <w:szCs w:val="26"/>
        </w:rPr>
      </w:pPr>
      <w:r w:rsidRPr="003E08B2">
        <w:rPr>
          <w:sz w:val="26"/>
          <w:szCs w:val="26"/>
        </w:rPr>
        <w:t>2.10. сообщение о результате конкурентной процедуры закупки размещается в открытом доступе в информационной системе «Тендеры» в течение пяти рабочих дней после заключения договора на закупку либо принятия организацией решения об ином результате процедуры закупки и должно содержать:</w:t>
      </w:r>
    </w:p>
    <w:p w14:paraId="4B3B638A" w14:textId="77777777" w:rsidR="003E08B2" w:rsidRPr="003E08B2" w:rsidRDefault="003E08B2" w:rsidP="003E08B2">
      <w:pPr>
        <w:pStyle w:val="Default"/>
        <w:jc w:val="both"/>
        <w:rPr>
          <w:sz w:val="26"/>
          <w:szCs w:val="26"/>
        </w:rPr>
      </w:pPr>
      <w:r w:rsidRPr="003E08B2">
        <w:rPr>
          <w:sz w:val="26"/>
          <w:szCs w:val="26"/>
        </w:rPr>
        <w:t>вид и предмет процедуры закупки;</w:t>
      </w:r>
    </w:p>
    <w:p w14:paraId="406672E9" w14:textId="77777777" w:rsidR="003E08B2" w:rsidRPr="003E08B2" w:rsidRDefault="003E08B2" w:rsidP="003E08B2">
      <w:pPr>
        <w:pStyle w:val="Default"/>
        <w:jc w:val="both"/>
        <w:rPr>
          <w:sz w:val="26"/>
          <w:szCs w:val="26"/>
        </w:rPr>
      </w:pPr>
      <w:r w:rsidRPr="003E08B2">
        <w:rPr>
          <w:sz w:val="26"/>
          <w:szCs w:val="26"/>
        </w:rPr>
        <w:t>наименование и местонахождение каждого участника с указанием цен их предложений, в том числе участников, предложения которых отклонены, с указанием причин отклонения (за исключением случаев проведения электронного аукциона);</w:t>
      </w:r>
    </w:p>
    <w:p w14:paraId="35531CF4" w14:textId="77777777" w:rsidR="003E08B2" w:rsidRPr="003E08B2" w:rsidRDefault="003E08B2" w:rsidP="003E08B2">
      <w:pPr>
        <w:pStyle w:val="Default"/>
        <w:jc w:val="both"/>
        <w:rPr>
          <w:sz w:val="26"/>
          <w:szCs w:val="26"/>
        </w:rPr>
      </w:pPr>
      <w:r w:rsidRPr="003E08B2">
        <w:rPr>
          <w:sz w:val="26"/>
          <w:szCs w:val="26"/>
        </w:rPr>
        <w:t>в случае проведения электронного аукциона – регистрационные номера участников, допущенных к торгам, и участников, предложения которых отклонены, с указанием причин отклонения, а также наименование и местонахождение участников, сделавших последнюю и предпоследнюю ставки, с указанием величин сделанных ими ставок;</w:t>
      </w:r>
    </w:p>
    <w:p w14:paraId="508A7AFB" w14:textId="77777777" w:rsidR="003E08B2" w:rsidRPr="003E08B2" w:rsidRDefault="003E08B2" w:rsidP="003E08B2">
      <w:pPr>
        <w:pStyle w:val="Default"/>
        <w:jc w:val="both"/>
        <w:rPr>
          <w:sz w:val="26"/>
          <w:szCs w:val="26"/>
        </w:rPr>
      </w:pPr>
      <w:r w:rsidRPr="003E08B2">
        <w:rPr>
          <w:sz w:val="26"/>
          <w:szCs w:val="26"/>
        </w:rPr>
        <w:t>наименование и местонахождение поставщика (подрядчика, исполнителя);</w:t>
      </w:r>
    </w:p>
    <w:p w14:paraId="6B9CCDD1" w14:textId="77777777" w:rsidR="003E08B2" w:rsidRPr="003E08B2" w:rsidRDefault="003E08B2" w:rsidP="003E08B2">
      <w:pPr>
        <w:pStyle w:val="Default"/>
        <w:jc w:val="both"/>
        <w:rPr>
          <w:sz w:val="26"/>
          <w:szCs w:val="26"/>
        </w:rPr>
      </w:pPr>
      <w:r w:rsidRPr="003E08B2">
        <w:rPr>
          <w:sz w:val="26"/>
          <w:szCs w:val="26"/>
        </w:rPr>
        <w:t>дату заключения договора на закупку;</w:t>
      </w:r>
    </w:p>
    <w:p w14:paraId="7990B492" w14:textId="77777777" w:rsidR="003E08B2" w:rsidRPr="003E08B2" w:rsidRDefault="003E08B2" w:rsidP="003E08B2">
      <w:pPr>
        <w:pStyle w:val="Default"/>
        <w:jc w:val="both"/>
        <w:rPr>
          <w:sz w:val="26"/>
          <w:szCs w:val="26"/>
        </w:rPr>
      </w:pPr>
      <w:r w:rsidRPr="003E08B2">
        <w:rPr>
          <w:sz w:val="26"/>
          <w:szCs w:val="26"/>
        </w:rPr>
        <w:t>сумму договора на закупку;</w:t>
      </w:r>
    </w:p>
    <w:p w14:paraId="3F6C49BD" w14:textId="77777777" w:rsidR="003E08B2" w:rsidRPr="003E08B2" w:rsidRDefault="003E08B2" w:rsidP="003E08B2">
      <w:pPr>
        <w:pStyle w:val="Default"/>
        <w:jc w:val="both"/>
        <w:rPr>
          <w:sz w:val="26"/>
          <w:szCs w:val="26"/>
        </w:rPr>
      </w:pPr>
      <w:r w:rsidRPr="003E08B2">
        <w:rPr>
          <w:sz w:val="26"/>
          <w:szCs w:val="26"/>
        </w:rPr>
        <w:t>сведения об ином результате процедуры закупки в случае, если договор на закупку не заключен.</w:t>
      </w:r>
    </w:p>
    <w:p w14:paraId="3855A583" w14:textId="77777777" w:rsidR="003E08B2" w:rsidRPr="003E08B2" w:rsidRDefault="003E08B2" w:rsidP="003E08B2">
      <w:pPr>
        <w:pStyle w:val="Default"/>
        <w:jc w:val="both"/>
        <w:rPr>
          <w:sz w:val="26"/>
          <w:szCs w:val="26"/>
        </w:rPr>
      </w:pPr>
      <w:r w:rsidRPr="003E08B2">
        <w:rPr>
          <w:sz w:val="26"/>
          <w:szCs w:val="26"/>
        </w:rPr>
        <w:t>Сведения об участнике и его предложении, указанные в абзацах третьем–пятом части первой настоящего подпункта, с учетом регламента информационной системы «Тендеры» не размещаются в открытом доступе по заявлению такого участника, содержащему обоснование для ограничения доступа к соответствующей информации.</w:t>
      </w:r>
    </w:p>
    <w:p w14:paraId="48BB61DD" w14:textId="77777777" w:rsidR="003E08B2" w:rsidRPr="003E08B2" w:rsidRDefault="003E08B2" w:rsidP="003E08B2">
      <w:pPr>
        <w:pStyle w:val="Default"/>
        <w:jc w:val="both"/>
        <w:rPr>
          <w:sz w:val="26"/>
          <w:szCs w:val="26"/>
        </w:rPr>
      </w:pPr>
      <w:r w:rsidRPr="003E08B2">
        <w:rPr>
          <w:sz w:val="26"/>
          <w:szCs w:val="26"/>
        </w:rPr>
        <w:t>Не позднее 10-го числа месяца, следующего за отчетным кварталом, организация размещает в открытом доступе в информационной системе «Тендеры» сведения об общей стоимости договоров (в том числе в разрезе товаров (работ, услуг), заключенных в отчетном квартале по результатам процедур закупок, проведенных в соответствии с требованиями настоящего постановления, а также стране происхождения приобретаемых в рамках таких договоров товаров (работ, услуг);</w:t>
      </w:r>
    </w:p>
    <w:p w14:paraId="57A63BDE" w14:textId="77777777" w:rsidR="003E08B2" w:rsidRPr="003E08B2" w:rsidRDefault="003E08B2" w:rsidP="003E08B2">
      <w:pPr>
        <w:pStyle w:val="Default"/>
        <w:jc w:val="both"/>
        <w:rPr>
          <w:sz w:val="26"/>
          <w:szCs w:val="26"/>
        </w:rPr>
      </w:pPr>
      <w:r w:rsidRPr="003E08B2">
        <w:rPr>
          <w:sz w:val="26"/>
          <w:szCs w:val="26"/>
        </w:rPr>
        <w:t xml:space="preserve">2.11. </w:t>
      </w:r>
      <w:r w:rsidR="00294D93">
        <w:rPr>
          <w:sz w:val="26"/>
          <w:szCs w:val="26"/>
        </w:rPr>
        <w:t xml:space="preserve">БУПП «Фабрика художественных изделий» </w:t>
      </w:r>
      <w:r w:rsidRPr="003E08B2">
        <w:rPr>
          <w:sz w:val="26"/>
          <w:szCs w:val="26"/>
        </w:rPr>
        <w:t xml:space="preserve"> вправе в случаях, указанных в части второй настоящего подпункта, отменить процедуру закупки на любом этапе ее проведения и не несет за это ответственности перед участниками процедуры закупки.</w:t>
      </w:r>
    </w:p>
    <w:p w14:paraId="1F5392A9" w14:textId="77777777" w:rsidR="003E08B2" w:rsidRPr="003E08B2" w:rsidRDefault="003E08B2" w:rsidP="003E08B2">
      <w:pPr>
        <w:pStyle w:val="Default"/>
        <w:jc w:val="both"/>
        <w:rPr>
          <w:sz w:val="26"/>
          <w:szCs w:val="26"/>
        </w:rPr>
      </w:pPr>
      <w:r w:rsidRPr="003E08B2">
        <w:rPr>
          <w:sz w:val="26"/>
          <w:szCs w:val="26"/>
        </w:rPr>
        <w:lastRenderedPageBreak/>
        <w:t>Отмена процедуры закупки допускается в случаях отсутствия финансирования, утраты необходимости приобретения товаров (работ, услуг), изменения предмета закупки и (или) требований к квалификационным данным участников процедуры закупки.</w:t>
      </w:r>
    </w:p>
    <w:p w14:paraId="642E1D28" w14:textId="77777777" w:rsidR="003E08B2" w:rsidRPr="003E08B2" w:rsidRDefault="003E08B2" w:rsidP="003E08B2">
      <w:pPr>
        <w:pStyle w:val="Default"/>
        <w:jc w:val="both"/>
        <w:rPr>
          <w:sz w:val="26"/>
          <w:szCs w:val="26"/>
        </w:rPr>
      </w:pPr>
      <w:r w:rsidRPr="003E08B2">
        <w:rPr>
          <w:sz w:val="26"/>
          <w:szCs w:val="26"/>
        </w:rPr>
        <w:t>В случае отмены процедуры закупки по иным основаниям организация несет ответственность перед участниками процедуры закупки в соответствии с законодательством;</w:t>
      </w:r>
    </w:p>
    <w:p w14:paraId="58217779" w14:textId="77777777" w:rsidR="003E08B2" w:rsidRPr="003E08B2" w:rsidRDefault="003E08B2" w:rsidP="003E08B2">
      <w:pPr>
        <w:pStyle w:val="Default"/>
        <w:jc w:val="both"/>
        <w:rPr>
          <w:sz w:val="26"/>
          <w:szCs w:val="26"/>
        </w:rPr>
      </w:pPr>
      <w:r w:rsidRPr="003E08B2">
        <w:rPr>
          <w:sz w:val="26"/>
          <w:szCs w:val="26"/>
        </w:rPr>
        <w:t>2.12. организация признает конкурентную процедуру закупки, в том числе в отношении части (лота) предмета процедуры закупки, части объема (количества) предмета процедуры закупки либо его части (лота), несостоявшейся в случаях, если:</w:t>
      </w:r>
    </w:p>
    <w:p w14:paraId="16F14509" w14:textId="77777777" w:rsidR="003E08B2" w:rsidRPr="003E08B2" w:rsidRDefault="003E08B2" w:rsidP="003E08B2">
      <w:pPr>
        <w:pStyle w:val="Default"/>
        <w:jc w:val="both"/>
        <w:rPr>
          <w:sz w:val="26"/>
          <w:szCs w:val="26"/>
        </w:rPr>
      </w:pPr>
      <w:r w:rsidRPr="003E08B2">
        <w:rPr>
          <w:sz w:val="26"/>
          <w:szCs w:val="26"/>
        </w:rPr>
        <w:t>поступило менее двух предложений на участие в процедуре закупки, в том числе в отношении части (лота) предмета процедуры закупки, и комиссия, создаваемая для проведения процедур закупок, не воспользовалась правом признания победителем единственного участника конкурентной процедуры закупки, в том числе в отношении части (лота) предмета процедуры закупки, согласно части второй подпункта 2.9 настоящего пункта;</w:t>
      </w:r>
    </w:p>
    <w:p w14:paraId="40F22936" w14:textId="77777777" w:rsidR="003E08B2" w:rsidRPr="003E08B2" w:rsidRDefault="003E08B2" w:rsidP="003E08B2">
      <w:pPr>
        <w:pStyle w:val="Default"/>
        <w:jc w:val="both"/>
        <w:rPr>
          <w:sz w:val="26"/>
          <w:szCs w:val="26"/>
        </w:rPr>
      </w:pPr>
      <w:r w:rsidRPr="003E08B2">
        <w:rPr>
          <w:sz w:val="26"/>
          <w:szCs w:val="26"/>
        </w:rPr>
        <w:t>в результате отклонения предложений их осталось менее двух, за исключением такого отклонения при рассмотрении вторых разделов предложений участников, сделавших последнюю и предпоследнюю ставки при проведении электронного аукциона;</w:t>
      </w:r>
    </w:p>
    <w:p w14:paraId="2523C646" w14:textId="77777777" w:rsidR="003E08B2" w:rsidRPr="003E08B2" w:rsidRDefault="003E08B2" w:rsidP="003E08B2">
      <w:pPr>
        <w:pStyle w:val="Default"/>
        <w:jc w:val="both"/>
        <w:rPr>
          <w:sz w:val="26"/>
          <w:szCs w:val="26"/>
        </w:rPr>
      </w:pPr>
      <w:r w:rsidRPr="003E08B2">
        <w:rPr>
          <w:sz w:val="26"/>
          <w:szCs w:val="26"/>
        </w:rPr>
        <w:t>отклонены все предложения, в том числе как содержащие экономически невыгодные для заказчика условия;</w:t>
      </w:r>
    </w:p>
    <w:p w14:paraId="687A341C" w14:textId="77777777" w:rsidR="003E08B2" w:rsidRPr="003E08B2" w:rsidRDefault="003E08B2" w:rsidP="003E08B2">
      <w:pPr>
        <w:pStyle w:val="Default"/>
        <w:jc w:val="both"/>
        <w:rPr>
          <w:sz w:val="26"/>
          <w:szCs w:val="26"/>
        </w:rPr>
      </w:pPr>
      <w:r w:rsidRPr="003E08B2">
        <w:rPr>
          <w:sz w:val="26"/>
          <w:szCs w:val="26"/>
        </w:rPr>
        <w:t>победитель процедуры закупки, в том числе определенный в соответствии с частью седьмой подпункта 2.9 настоящего пункта, уклонился от заключения договора;</w:t>
      </w:r>
    </w:p>
    <w:p w14:paraId="332DF75B" w14:textId="77777777" w:rsidR="003E08B2" w:rsidRDefault="003E08B2" w:rsidP="003E08B2">
      <w:pPr>
        <w:pStyle w:val="Default"/>
        <w:jc w:val="both"/>
        <w:rPr>
          <w:sz w:val="26"/>
          <w:szCs w:val="26"/>
        </w:rPr>
      </w:pPr>
      <w:r w:rsidRPr="003E08B2">
        <w:rPr>
          <w:sz w:val="26"/>
          <w:szCs w:val="26"/>
        </w:rPr>
        <w:t>до заключения договора на закупку проверкой уполномоченных органов (организаций) были выявлены нарушения в проведении процедуры закупки и результаты проверки не обжалованы организацией в установленном порядке;</w:t>
      </w:r>
    </w:p>
    <w:p w14:paraId="05772817" w14:textId="77777777" w:rsidR="00294D93" w:rsidRPr="00294D93" w:rsidRDefault="003E08B2" w:rsidP="00294D93">
      <w:pPr>
        <w:pStyle w:val="Default"/>
        <w:jc w:val="both"/>
        <w:rPr>
          <w:sz w:val="26"/>
          <w:szCs w:val="26"/>
        </w:rPr>
      </w:pPr>
      <w:r w:rsidRPr="003E08B2">
        <w:rPr>
          <w:sz w:val="26"/>
          <w:szCs w:val="26"/>
        </w:rPr>
        <w:t xml:space="preserve">2.13. </w:t>
      </w:r>
      <w:r w:rsidR="00294D93">
        <w:rPr>
          <w:sz w:val="26"/>
          <w:szCs w:val="26"/>
        </w:rPr>
        <w:t>БУПП «Фабрика художественных изделий»</w:t>
      </w:r>
      <w:r w:rsidR="00294D93" w:rsidRPr="00294D93">
        <w:rPr>
          <w:sz w:val="26"/>
          <w:szCs w:val="26"/>
        </w:rPr>
        <w:t xml:space="preserve"> осуществля</w:t>
      </w:r>
      <w:r w:rsidR="00294D93">
        <w:rPr>
          <w:sz w:val="26"/>
          <w:szCs w:val="26"/>
        </w:rPr>
        <w:t>е</w:t>
      </w:r>
      <w:r w:rsidR="00294D93" w:rsidRPr="00294D93">
        <w:rPr>
          <w:sz w:val="26"/>
          <w:szCs w:val="26"/>
        </w:rPr>
        <w:t>т закупки, за исключением государственных закупок, товаров (работ, услуг) (далее - закупки за счет собственных средств)</w:t>
      </w:r>
      <w:r w:rsidR="00294D93">
        <w:rPr>
          <w:sz w:val="26"/>
          <w:szCs w:val="26"/>
        </w:rPr>
        <w:t>:</w:t>
      </w:r>
    </w:p>
    <w:p w14:paraId="4749BF84" w14:textId="77777777" w:rsidR="00294D93" w:rsidRPr="00294D93" w:rsidRDefault="00294D93" w:rsidP="00294D93">
      <w:pPr>
        <w:pStyle w:val="Default"/>
        <w:jc w:val="both"/>
        <w:rPr>
          <w:sz w:val="26"/>
          <w:szCs w:val="26"/>
        </w:rPr>
      </w:pPr>
      <w:r>
        <w:rPr>
          <w:sz w:val="26"/>
          <w:szCs w:val="26"/>
        </w:rPr>
        <w:t>2.13.1.</w:t>
      </w:r>
      <w:r w:rsidRPr="00294D93">
        <w:rPr>
          <w:sz w:val="26"/>
          <w:szCs w:val="26"/>
        </w:rPr>
        <w:t xml:space="preserve"> закупки за счет собственных средств на сумму до 1000 базовых величин по одной сделке на дату принятия организациями Управления делами решения о проведении закупки в случае, если закупаемые товары (работы, услуги) производят (выполняют, оказывают) организации Управления делами, производятся у таких организаций без применения процедур закупок;</w:t>
      </w:r>
    </w:p>
    <w:p w14:paraId="7344F787" w14:textId="77777777" w:rsidR="00294D93" w:rsidRPr="00294D93" w:rsidRDefault="00294D93" w:rsidP="00294D93">
      <w:pPr>
        <w:pStyle w:val="Default"/>
        <w:jc w:val="both"/>
        <w:rPr>
          <w:sz w:val="26"/>
          <w:szCs w:val="26"/>
        </w:rPr>
      </w:pPr>
      <w:r>
        <w:rPr>
          <w:sz w:val="26"/>
          <w:szCs w:val="26"/>
        </w:rPr>
        <w:t>2.13.2</w:t>
      </w:r>
      <w:r w:rsidRPr="00294D93">
        <w:rPr>
          <w:sz w:val="26"/>
          <w:szCs w:val="26"/>
        </w:rPr>
        <w:t>. закупки за счет собственных средств услуг международного оператора гостиничных услуг осуществляются организациями Управления делами, входящими в состав холдинга "Гостиничный холдинг Управления делами Президента Республики Беларусь" (далее - организации гостиничного холдинга), с применением процедуры закупки из одного источника;</w:t>
      </w:r>
    </w:p>
    <w:p w14:paraId="37D8E84F" w14:textId="77777777" w:rsidR="00294D93" w:rsidRPr="00294D93" w:rsidRDefault="00294D93" w:rsidP="00294D93">
      <w:pPr>
        <w:pStyle w:val="Default"/>
        <w:jc w:val="both"/>
        <w:rPr>
          <w:sz w:val="26"/>
          <w:szCs w:val="26"/>
        </w:rPr>
      </w:pPr>
      <w:r>
        <w:rPr>
          <w:sz w:val="26"/>
          <w:szCs w:val="26"/>
        </w:rPr>
        <w:t>2.13.3</w:t>
      </w:r>
      <w:r w:rsidRPr="00294D93">
        <w:rPr>
          <w:sz w:val="26"/>
          <w:szCs w:val="26"/>
        </w:rPr>
        <w:t xml:space="preserve">. закупки за счет собственных средств однородных товаров (работ, услуг) &lt;*&gt;, потребность в которых для одной из организаций гостиничного холдинга превышает 1000 базовых величин на дату принятия решения о закупке, в том числе товаров (работ, услуг), указанных в пунктах 49 и 50 приложения 1 к постановлению Совета Министров Республики Беларусь от 15 марта 2012 г. N 229, осуществляются централизованно &lt;**&gt; в порядке, установленном республиканским унитарным предприятием "Управляющая компания холдинга "Гостиничный холдинг </w:t>
      </w:r>
      <w:r w:rsidRPr="00294D93">
        <w:rPr>
          <w:sz w:val="26"/>
          <w:szCs w:val="26"/>
        </w:rPr>
        <w:lastRenderedPageBreak/>
        <w:t>Управления делами Президента Республики Беларусь" с учетом требований постановления Совета Министров Республики Беларусь от 15 марта 2012 г. N 229;</w:t>
      </w:r>
    </w:p>
    <w:p w14:paraId="1754F8B1" w14:textId="77777777" w:rsidR="00294D93" w:rsidRPr="00294D93" w:rsidRDefault="00294D93" w:rsidP="00294D93">
      <w:pPr>
        <w:pStyle w:val="Default"/>
        <w:jc w:val="both"/>
        <w:rPr>
          <w:sz w:val="26"/>
          <w:szCs w:val="26"/>
        </w:rPr>
      </w:pPr>
      <w:bookmarkStart w:id="0" w:name="_Hlk141788316"/>
      <w:r w:rsidRPr="00294D93">
        <w:rPr>
          <w:sz w:val="26"/>
          <w:szCs w:val="26"/>
        </w:rPr>
        <w:t>--------------------------------</w:t>
      </w:r>
    </w:p>
    <w:bookmarkEnd w:id="0"/>
    <w:p w14:paraId="31D5578C" w14:textId="77777777" w:rsidR="00294D93" w:rsidRPr="00294D93" w:rsidRDefault="00294D93" w:rsidP="00294D93">
      <w:pPr>
        <w:pStyle w:val="Default"/>
        <w:jc w:val="both"/>
        <w:rPr>
          <w:sz w:val="26"/>
          <w:szCs w:val="26"/>
        </w:rPr>
      </w:pPr>
      <w:r w:rsidRPr="00294D93">
        <w:rPr>
          <w:sz w:val="26"/>
          <w:szCs w:val="26"/>
        </w:rPr>
        <w:t xml:space="preserve">&lt;*&gt; Для целей подпункта </w:t>
      </w:r>
      <w:r>
        <w:rPr>
          <w:sz w:val="26"/>
          <w:szCs w:val="26"/>
        </w:rPr>
        <w:t>2.13.3</w:t>
      </w:r>
      <w:r w:rsidRPr="00294D93">
        <w:rPr>
          <w:sz w:val="26"/>
          <w:szCs w:val="26"/>
        </w:rPr>
        <w:t xml:space="preserve"> пункта </w:t>
      </w:r>
      <w:r>
        <w:rPr>
          <w:sz w:val="26"/>
          <w:szCs w:val="26"/>
        </w:rPr>
        <w:t>2.13</w:t>
      </w:r>
      <w:r w:rsidRPr="00294D93">
        <w:rPr>
          <w:sz w:val="26"/>
          <w:szCs w:val="26"/>
        </w:rPr>
        <w:t xml:space="preserve"> настоящего постановления под однородными товарами (работами, услугами) понимаются товары (работы, услуги), относящиеся к одному подвиду общегосударственного классификатора Республики Беларусь ОКРБ 007-2012 "Классификатор продукции по видам экономической деятельности", утвержденного постановлением Государственного комитета по стандартизации Республики Беларусь от 28 декабря 2012 г. N 83.</w:t>
      </w:r>
    </w:p>
    <w:p w14:paraId="608C6701" w14:textId="77777777" w:rsidR="00294D93" w:rsidRPr="00294D93" w:rsidRDefault="00294D93" w:rsidP="00294D93">
      <w:pPr>
        <w:pStyle w:val="Default"/>
        <w:jc w:val="both"/>
        <w:rPr>
          <w:sz w:val="26"/>
          <w:szCs w:val="26"/>
        </w:rPr>
      </w:pPr>
    </w:p>
    <w:p w14:paraId="055886B4" w14:textId="77777777" w:rsidR="00294D93" w:rsidRPr="00294D93" w:rsidRDefault="00294D93" w:rsidP="00294D93">
      <w:pPr>
        <w:pStyle w:val="Default"/>
        <w:jc w:val="both"/>
        <w:rPr>
          <w:sz w:val="26"/>
          <w:szCs w:val="26"/>
        </w:rPr>
      </w:pPr>
      <w:r w:rsidRPr="00294D93">
        <w:rPr>
          <w:sz w:val="26"/>
          <w:szCs w:val="26"/>
        </w:rPr>
        <w:t>&lt;**&gt; Для целей настоящего постановления под централизацией закупок понимается организация закупок однородных товаров (работ, услуг) организатором для нужд одной или нескольких организаций гостиничного холдинга, холдинга "Агропромышленный холдинг Управления делами Президента Республики Беларусь".</w:t>
      </w:r>
    </w:p>
    <w:p w14:paraId="30346C1A" w14:textId="77777777" w:rsidR="00294D93" w:rsidRPr="00294D93" w:rsidRDefault="00294D93" w:rsidP="00294D93">
      <w:pPr>
        <w:rPr>
          <w:color w:val="000000"/>
          <w:sz w:val="26"/>
          <w:szCs w:val="26"/>
        </w:rPr>
      </w:pPr>
      <w:r w:rsidRPr="00294D93">
        <w:rPr>
          <w:sz w:val="26"/>
          <w:szCs w:val="26"/>
        </w:rPr>
        <w:t xml:space="preserve"> </w:t>
      </w:r>
      <w:r w:rsidRPr="00294D93">
        <w:rPr>
          <w:color w:val="000000"/>
          <w:sz w:val="26"/>
          <w:szCs w:val="26"/>
        </w:rPr>
        <w:t>--------------------------------</w:t>
      </w:r>
    </w:p>
    <w:p w14:paraId="6623EA93" w14:textId="77777777" w:rsidR="00294D93" w:rsidRPr="00294D93" w:rsidRDefault="00294D93" w:rsidP="00294D93">
      <w:pPr>
        <w:pStyle w:val="Default"/>
        <w:jc w:val="both"/>
        <w:rPr>
          <w:sz w:val="26"/>
          <w:szCs w:val="26"/>
        </w:rPr>
      </w:pPr>
      <w:r>
        <w:rPr>
          <w:sz w:val="26"/>
          <w:szCs w:val="26"/>
        </w:rPr>
        <w:t>2.13.4</w:t>
      </w:r>
      <w:r w:rsidRPr="00294D93">
        <w:rPr>
          <w:sz w:val="26"/>
          <w:szCs w:val="26"/>
        </w:rPr>
        <w:t>. закупки за счет собственных средств однородных товаров &lt;***&gt; по перечню согласно приложению, квартальная потребность в которых для одной из организаций, являющихся участниками холдинга "Агропромышленный холдинг Управления делами Президента Республики Беларусь", превышает 2000 базовых величин на дату принятия решения о закупке, осуществляются централизованно в порядке, определенном республиканским унитарным предприятием "Управляющая компания холдинга "Агропромышленный холдинг Управления делами Президента Республики Беларусь" с учетом требований, установленных постановлением Совета Министров Республики Беларусь от 15 марта 2012 г. N 229</w:t>
      </w:r>
      <w:r>
        <w:rPr>
          <w:sz w:val="26"/>
          <w:szCs w:val="26"/>
        </w:rPr>
        <w:t xml:space="preserve"> (с изменениями и дополнениями)</w:t>
      </w:r>
      <w:r w:rsidRPr="00294D93">
        <w:rPr>
          <w:sz w:val="26"/>
          <w:szCs w:val="26"/>
        </w:rPr>
        <w:t>;</w:t>
      </w:r>
    </w:p>
    <w:p w14:paraId="0AEAEE09" w14:textId="77777777" w:rsidR="00294D93" w:rsidRPr="00294D93" w:rsidRDefault="00294D93" w:rsidP="00294D93">
      <w:pPr>
        <w:pStyle w:val="Default"/>
        <w:jc w:val="both"/>
        <w:rPr>
          <w:sz w:val="26"/>
          <w:szCs w:val="26"/>
        </w:rPr>
      </w:pPr>
    </w:p>
    <w:p w14:paraId="71BA8092" w14:textId="77777777" w:rsidR="00294D93" w:rsidRPr="00294D93" w:rsidRDefault="00294D93" w:rsidP="00294D93">
      <w:pPr>
        <w:pStyle w:val="Default"/>
        <w:jc w:val="both"/>
        <w:rPr>
          <w:sz w:val="26"/>
          <w:szCs w:val="26"/>
        </w:rPr>
      </w:pPr>
      <w:r w:rsidRPr="00294D93">
        <w:rPr>
          <w:sz w:val="26"/>
          <w:szCs w:val="26"/>
        </w:rPr>
        <w:t>--------------------------------</w:t>
      </w:r>
    </w:p>
    <w:p w14:paraId="1AE34ED0" w14:textId="77777777" w:rsidR="00294D93" w:rsidRPr="00294D93" w:rsidRDefault="00294D93" w:rsidP="00294D93">
      <w:pPr>
        <w:pStyle w:val="Default"/>
        <w:jc w:val="both"/>
        <w:rPr>
          <w:sz w:val="26"/>
          <w:szCs w:val="26"/>
        </w:rPr>
      </w:pPr>
    </w:p>
    <w:p w14:paraId="1D533916" w14:textId="77777777" w:rsidR="00294D93" w:rsidRPr="00294D93" w:rsidRDefault="00294D93" w:rsidP="00294D93">
      <w:pPr>
        <w:pStyle w:val="Default"/>
        <w:jc w:val="both"/>
        <w:rPr>
          <w:sz w:val="26"/>
          <w:szCs w:val="26"/>
        </w:rPr>
      </w:pPr>
      <w:r w:rsidRPr="00294D93">
        <w:rPr>
          <w:sz w:val="26"/>
          <w:szCs w:val="26"/>
        </w:rPr>
        <w:t xml:space="preserve">&lt;***&gt; Для целей подпункта </w:t>
      </w:r>
      <w:r>
        <w:rPr>
          <w:sz w:val="26"/>
          <w:szCs w:val="26"/>
        </w:rPr>
        <w:t>2.13.4</w:t>
      </w:r>
      <w:r w:rsidRPr="00294D93">
        <w:rPr>
          <w:sz w:val="26"/>
          <w:szCs w:val="26"/>
        </w:rPr>
        <w:t xml:space="preserve"> пункта </w:t>
      </w:r>
      <w:r>
        <w:rPr>
          <w:sz w:val="26"/>
          <w:szCs w:val="26"/>
        </w:rPr>
        <w:t>2.13</w:t>
      </w:r>
      <w:r w:rsidRPr="00294D93">
        <w:rPr>
          <w:sz w:val="26"/>
          <w:szCs w:val="26"/>
        </w:rPr>
        <w:t xml:space="preserve"> настоящего постановления под однородными товарами понимаются товары, относящиеся к указанным в приложении одному классу (категории, подкатегории, виду, подвиду, группировке) общегосударственного классификатора Республики Беларусь ОКРБ 007-2012 "Классификатор продукции по видам экономической деятельности".</w:t>
      </w:r>
    </w:p>
    <w:p w14:paraId="1CC1CB53" w14:textId="77777777" w:rsidR="00294D93" w:rsidRPr="00294D93" w:rsidRDefault="00294D93" w:rsidP="00294D93">
      <w:pPr>
        <w:pStyle w:val="Default"/>
        <w:jc w:val="both"/>
        <w:rPr>
          <w:sz w:val="26"/>
          <w:szCs w:val="26"/>
        </w:rPr>
      </w:pPr>
    </w:p>
    <w:p w14:paraId="51A1E9D2" w14:textId="77777777" w:rsidR="00294D93" w:rsidRPr="00294D93" w:rsidRDefault="00294D93" w:rsidP="00294D93">
      <w:pPr>
        <w:pStyle w:val="Default"/>
        <w:jc w:val="both"/>
        <w:rPr>
          <w:sz w:val="26"/>
          <w:szCs w:val="26"/>
        </w:rPr>
      </w:pPr>
      <w:r w:rsidRPr="00294D93">
        <w:rPr>
          <w:sz w:val="26"/>
          <w:szCs w:val="26"/>
        </w:rPr>
        <w:t xml:space="preserve"> </w:t>
      </w:r>
      <w:r>
        <w:rPr>
          <w:sz w:val="26"/>
          <w:szCs w:val="26"/>
        </w:rPr>
        <w:t>2.13.5</w:t>
      </w:r>
      <w:r w:rsidRPr="00294D93">
        <w:rPr>
          <w:sz w:val="26"/>
          <w:szCs w:val="26"/>
        </w:rPr>
        <w:t>. организаторами проведения процедур централизованных закупок для организаций - участников холдингов "Гостиничный холдинг Управления делами Президента Республики Беларусь" и "Агропромышленный холдинг Управления делами Президента Республики Беларусь "(далее - холдинги) являются их управляющие компании;</w:t>
      </w:r>
    </w:p>
    <w:p w14:paraId="4B93FFBF" w14:textId="77777777" w:rsidR="00294D93" w:rsidRPr="00294D93" w:rsidRDefault="00294D93" w:rsidP="00294D93">
      <w:pPr>
        <w:pStyle w:val="Default"/>
        <w:jc w:val="both"/>
        <w:rPr>
          <w:sz w:val="26"/>
          <w:szCs w:val="26"/>
        </w:rPr>
      </w:pPr>
      <w:r>
        <w:rPr>
          <w:sz w:val="26"/>
          <w:szCs w:val="26"/>
        </w:rPr>
        <w:t>2.13.6</w:t>
      </w:r>
      <w:r w:rsidRPr="00294D93">
        <w:rPr>
          <w:sz w:val="26"/>
          <w:szCs w:val="26"/>
        </w:rPr>
        <w:t>. оказание управляющими компаниями холдингов услуг по организации и проведению процедур централизованных закупок за счет собственных средств для организаций - участников холдингов осуществляется на возмездной основе;</w:t>
      </w:r>
    </w:p>
    <w:p w14:paraId="07C70FCB" w14:textId="77777777" w:rsidR="00294D93" w:rsidRPr="00294D93" w:rsidRDefault="00294D93" w:rsidP="00294D93">
      <w:pPr>
        <w:pStyle w:val="Default"/>
        <w:jc w:val="both"/>
        <w:rPr>
          <w:sz w:val="26"/>
          <w:szCs w:val="26"/>
        </w:rPr>
      </w:pPr>
      <w:r>
        <w:rPr>
          <w:sz w:val="26"/>
          <w:szCs w:val="26"/>
        </w:rPr>
        <w:t>2.13.7</w:t>
      </w:r>
      <w:r w:rsidRPr="00294D93">
        <w:rPr>
          <w:sz w:val="26"/>
          <w:szCs w:val="26"/>
        </w:rPr>
        <w:t xml:space="preserve">. закупки, указанные в подпунктах </w:t>
      </w:r>
      <w:r>
        <w:rPr>
          <w:sz w:val="26"/>
          <w:szCs w:val="26"/>
        </w:rPr>
        <w:t>2.13.3</w:t>
      </w:r>
      <w:r w:rsidRPr="00294D93">
        <w:rPr>
          <w:sz w:val="26"/>
          <w:szCs w:val="26"/>
        </w:rPr>
        <w:t xml:space="preserve"> и </w:t>
      </w:r>
      <w:r>
        <w:rPr>
          <w:sz w:val="26"/>
          <w:szCs w:val="26"/>
        </w:rPr>
        <w:t>2.13.4</w:t>
      </w:r>
      <w:r w:rsidRPr="00294D93">
        <w:rPr>
          <w:sz w:val="26"/>
          <w:szCs w:val="26"/>
        </w:rPr>
        <w:t xml:space="preserve"> настоящего пункта, осуществляются:</w:t>
      </w:r>
    </w:p>
    <w:p w14:paraId="7AB58435" w14:textId="77777777" w:rsidR="00294D93" w:rsidRPr="00294D93" w:rsidRDefault="00294D93" w:rsidP="00294D93">
      <w:pPr>
        <w:pStyle w:val="Default"/>
        <w:jc w:val="both"/>
        <w:rPr>
          <w:sz w:val="26"/>
          <w:szCs w:val="26"/>
        </w:rPr>
      </w:pPr>
      <w:r w:rsidRPr="00294D93">
        <w:rPr>
          <w:sz w:val="26"/>
          <w:szCs w:val="26"/>
        </w:rPr>
        <w:t xml:space="preserve">постоянно действующими комиссиями, создаваемыми управляющими компаниями холдингов для организации и проведения централизованных закупок, </w:t>
      </w:r>
      <w:r w:rsidRPr="00294D93">
        <w:rPr>
          <w:sz w:val="26"/>
          <w:szCs w:val="26"/>
        </w:rPr>
        <w:lastRenderedPageBreak/>
        <w:t>составы которых формируются управляющими компаниями холдингов из числа работников этих компаний и представителей организаций - участников холдингов;</w:t>
      </w:r>
    </w:p>
    <w:p w14:paraId="209DDE91" w14:textId="77777777" w:rsidR="00294D93" w:rsidRPr="00294D93" w:rsidRDefault="00294D93" w:rsidP="00294D93">
      <w:pPr>
        <w:pStyle w:val="Default"/>
        <w:jc w:val="both"/>
        <w:rPr>
          <w:sz w:val="26"/>
          <w:szCs w:val="26"/>
        </w:rPr>
      </w:pPr>
      <w:r w:rsidRPr="00294D93">
        <w:rPr>
          <w:sz w:val="26"/>
          <w:szCs w:val="26"/>
        </w:rPr>
        <w:t>на основании общих годовых планов централизованных закупок в холдингах, составляемых и утверждаемых управляющими компаниями до 1 декабря года, предшествующего планируемому, на основании годовых планов закупок организаций - участников холдингов;</w:t>
      </w:r>
    </w:p>
    <w:p w14:paraId="63701726" w14:textId="77777777" w:rsidR="00294D93" w:rsidRDefault="00A56D00" w:rsidP="00294D93">
      <w:pPr>
        <w:pStyle w:val="Default"/>
        <w:jc w:val="both"/>
        <w:rPr>
          <w:sz w:val="26"/>
          <w:szCs w:val="26"/>
        </w:rPr>
      </w:pPr>
      <w:r>
        <w:rPr>
          <w:sz w:val="26"/>
          <w:szCs w:val="26"/>
        </w:rPr>
        <w:t>2.13.8</w:t>
      </w:r>
      <w:r w:rsidR="00294D93" w:rsidRPr="00294D93">
        <w:rPr>
          <w:sz w:val="26"/>
          <w:szCs w:val="26"/>
        </w:rPr>
        <w:t xml:space="preserve">. </w:t>
      </w:r>
      <w:r>
        <w:rPr>
          <w:sz w:val="26"/>
          <w:szCs w:val="26"/>
        </w:rPr>
        <w:t xml:space="preserve">БУПП «Фабрика художественных </w:t>
      </w:r>
      <w:proofErr w:type="gramStart"/>
      <w:r>
        <w:rPr>
          <w:sz w:val="26"/>
          <w:szCs w:val="26"/>
        </w:rPr>
        <w:t xml:space="preserve">изделий» </w:t>
      </w:r>
      <w:r w:rsidR="00294D93" w:rsidRPr="00294D93">
        <w:rPr>
          <w:sz w:val="26"/>
          <w:szCs w:val="26"/>
        </w:rPr>
        <w:t xml:space="preserve"> осуществля</w:t>
      </w:r>
      <w:r>
        <w:rPr>
          <w:sz w:val="26"/>
          <w:szCs w:val="26"/>
        </w:rPr>
        <w:t>е</w:t>
      </w:r>
      <w:r w:rsidR="00294D93" w:rsidRPr="00294D93">
        <w:rPr>
          <w:sz w:val="26"/>
          <w:szCs w:val="26"/>
        </w:rPr>
        <w:t>т</w:t>
      </w:r>
      <w:proofErr w:type="gramEnd"/>
      <w:r w:rsidR="00294D93" w:rsidRPr="00294D93">
        <w:rPr>
          <w:sz w:val="26"/>
          <w:szCs w:val="26"/>
        </w:rPr>
        <w:t xml:space="preserve"> закупки товаров (работ, услуг), кроме закупок, указанных в подпунктах </w:t>
      </w:r>
      <w:r>
        <w:rPr>
          <w:sz w:val="26"/>
          <w:szCs w:val="26"/>
        </w:rPr>
        <w:t>2.13.1 и 2.13.2</w:t>
      </w:r>
      <w:r w:rsidR="00294D93" w:rsidRPr="00294D93">
        <w:rPr>
          <w:sz w:val="26"/>
          <w:szCs w:val="26"/>
        </w:rPr>
        <w:t xml:space="preserve"> настоящего пункта, с обязательным приглашением к участию в процедуре закупки организаций Управления делами</w:t>
      </w:r>
      <w:r>
        <w:rPr>
          <w:sz w:val="26"/>
          <w:szCs w:val="26"/>
        </w:rPr>
        <w:t xml:space="preserve"> Президента Республики Беларусь</w:t>
      </w:r>
      <w:r w:rsidR="00294D93" w:rsidRPr="00294D93">
        <w:rPr>
          <w:sz w:val="26"/>
          <w:szCs w:val="26"/>
        </w:rPr>
        <w:t>, осуществляющих производство таких товаров (работ, услуг).</w:t>
      </w:r>
    </w:p>
    <w:p w14:paraId="5E34E8AA" w14:textId="77777777" w:rsidR="003E08B2" w:rsidRPr="003E08B2" w:rsidRDefault="003E08B2" w:rsidP="003E08B2">
      <w:pPr>
        <w:pStyle w:val="Default"/>
        <w:jc w:val="both"/>
        <w:rPr>
          <w:sz w:val="26"/>
          <w:szCs w:val="26"/>
        </w:rPr>
      </w:pPr>
      <w:r w:rsidRPr="003E08B2">
        <w:rPr>
          <w:sz w:val="26"/>
          <w:szCs w:val="26"/>
        </w:rPr>
        <w:t>2.14. в случае привлечения для осуществления закупок за счет собственных средств с применением электронных аукционов организатора плата за его услуги по организации и проведению такой процедуры закупки может быть внесена оператору электронной торговой площадки в соответствии с законодательством в сроки, определенные регламентом этого оператора, и перечислена оператором электронной торговой площадки организатору после завершения процедуры закупки либо признания ее несостоявшейся</w:t>
      </w:r>
      <w:r w:rsidR="00A56D00">
        <w:rPr>
          <w:sz w:val="26"/>
          <w:szCs w:val="26"/>
        </w:rPr>
        <w:t xml:space="preserve">. </w:t>
      </w:r>
      <w:r w:rsidRPr="003E08B2">
        <w:rPr>
          <w:sz w:val="26"/>
          <w:szCs w:val="26"/>
        </w:rPr>
        <w:t xml:space="preserve">Возможность проведения закупок за счет собственных средств с применением электронного аукциона предоставляют операторы электронной торговой площадки по осуществлению закупок в электронном формате: ОАО «Белорусская универсальная товарная биржа» и РУП «Национальный центр маркетинга и конъюнктуры цен». </w:t>
      </w:r>
    </w:p>
    <w:p w14:paraId="2ECEB61F" w14:textId="77777777" w:rsidR="003E08B2" w:rsidRPr="003E08B2" w:rsidRDefault="003E08B2" w:rsidP="003E08B2">
      <w:pPr>
        <w:pStyle w:val="Default"/>
        <w:jc w:val="both"/>
        <w:rPr>
          <w:sz w:val="26"/>
          <w:szCs w:val="26"/>
        </w:rPr>
      </w:pPr>
      <w:r w:rsidRPr="003E08B2">
        <w:rPr>
          <w:sz w:val="26"/>
          <w:szCs w:val="26"/>
        </w:rPr>
        <w:t xml:space="preserve"> 2.15. при закупке металлообрабатывающего оборудования согласно классу 28.41 «Станки для обработки металлов» общегосударственного классификатора Республики Беларусь ОКРБ 007-2012 «Классификатор продукции по видам экономической деятельности», утвержденного постановлением Государственного комитета по стандартизации Республики Беларусь от 28 декабря 2012 г. № 83, работ по его модернизации или проведению капитального ремонта разрабатывается техническое задание, которое должно содержать сведения, указанные в абзаце втором части первой подпункта 2.8 настоящего пункта, а также информацию о деталях-представителях*.</w:t>
      </w:r>
    </w:p>
    <w:p w14:paraId="4B2DA079" w14:textId="77777777" w:rsidR="003E08B2" w:rsidRPr="003E08B2" w:rsidRDefault="003E08B2" w:rsidP="003E08B2">
      <w:pPr>
        <w:pStyle w:val="Default"/>
        <w:jc w:val="both"/>
        <w:rPr>
          <w:sz w:val="26"/>
          <w:szCs w:val="26"/>
        </w:rPr>
      </w:pPr>
      <w:r w:rsidRPr="003E08B2">
        <w:rPr>
          <w:sz w:val="26"/>
          <w:szCs w:val="26"/>
        </w:rPr>
        <w:t xml:space="preserve">Утвержденное </w:t>
      </w:r>
      <w:r w:rsidR="00A56D00">
        <w:rPr>
          <w:sz w:val="26"/>
          <w:szCs w:val="26"/>
        </w:rPr>
        <w:t>директором БУПП «Фабрика художественных изделий»</w:t>
      </w:r>
      <w:r w:rsidRPr="003E08B2">
        <w:rPr>
          <w:sz w:val="26"/>
          <w:szCs w:val="26"/>
        </w:rPr>
        <w:t xml:space="preserve"> техническое задание в целях оценки эффективности применяемых технологий производства, технологической избыточности и обоснованности приобретения оборудования с заданными техническими параметрами направляется в </w:t>
      </w:r>
      <w:r w:rsidR="00770E70">
        <w:rPr>
          <w:sz w:val="26"/>
          <w:szCs w:val="26"/>
        </w:rPr>
        <w:t>ГПТО «</w:t>
      </w:r>
      <w:proofErr w:type="spellStart"/>
      <w:r w:rsidR="00770E70">
        <w:rPr>
          <w:sz w:val="26"/>
          <w:szCs w:val="26"/>
        </w:rPr>
        <w:t>Белхудожпромыслы</w:t>
      </w:r>
      <w:proofErr w:type="spellEnd"/>
      <w:r w:rsidR="00770E70">
        <w:rPr>
          <w:sz w:val="26"/>
          <w:szCs w:val="26"/>
        </w:rPr>
        <w:t xml:space="preserve">» </w:t>
      </w:r>
      <w:r w:rsidRPr="003E08B2">
        <w:rPr>
          <w:sz w:val="26"/>
          <w:szCs w:val="26"/>
        </w:rPr>
        <w:t xml:space="preserve">для </w:t>
      </w:r>
      <w:r w:rsidR="005D3BCC">
        <w:rPr>
          <w:sz w:val="26"/>
          <w:szCs w:val="26"/>
        </w:rPr>
        <w:t xml:space="preserve">последующего </w:t>
      </w:r>
      <w:r w:rsidRPr="003E08B2">
        <w:rPr>
          <w:sz w:val="26"/>
          <w:szCs w:val="26"/>
        </w:rPr>
        <w:t>проведения экспертизы в порядке, установленном</w:t>
      </w:r>
      <w:r w:rsidR="005D3BCC">
        <w:rPr>
          <w:sz w:val="26"/>
          <w:szCs w:val="26"/>
        </w:rPr>
        <w:t xml:space="preserve"> законодательством</w:t>
      </w:r>
      <w:r w:rsidRPr="003E08B2">
        <w:rPr>
          <w:sz w:val="26"/>
          <w:szCs w:val="26"/>
        </w:rPr>
        <w:t>.</w:t>
      </w:r>
    </w:p>
    <w:p w14:paraId="30721A4C" w14:textId="77777777" w:rsidR="003E08B2" w:rsidRPr="003E08B2" w:rsidRDefault="003E08B2" w:rsidP="003E08B2">
      <w:pPr>
        <w:pStyle w:val="Default"/>
        <w:jc w:val="both"/>
        <w:rPr>
          <w:sz w:val="26"/>
          <w:szCs w:val="26"/>
        </w:rPr>
      </w:pPr>
      <w:r w:rsidRPr="003E08B2">
        <w:rPr>
          <w:sz w:val="26"/>
          <w:szCs w:val="26"/>
        </w:rPr>
        <w:t>Приглашение к участию в процедуре закупки и документация о закупке разрабатываются организациями согласно подпунктам 2.3 и 2.8 настоящего пункта в соответствии с техническими заданиями, получившими положительное заключение экспертизы;</w:t>
      </w:r>
    </w:p>
    <w:p w14:paraId="2467B55F" w14:textId="77777777" w:rsidR="003E08B2" w:rsidRPr="003E08B2" w:rsidRDefault="003E08B2" w:rsidP="003E08B2">
      <w:pPr>
        <w:pStyle w:val="Default"/>
        <w:jc w:val="both"/>
        <w:rPr>
          <w:sz w:val="26"/>
          <w:szCs w:val="26"/>
        </w:rPr>
      </w:pPr>
      <w:r w:rsidRPr="003E08B2">
        <w:rPr>
          <w:sz w:val="26"/>
          <w:szCs w:val="26"/>
        </w:rPr>
        <w:t>______________________________</w:t>
      </w:r>
    </w:p>
    <w:p w14:paraId="39A5B63C" w14:textId="77777777" w:rsidR="003E08B2" w:rsidRPr="003E08B2" w:rsidRDefault="003E08B2" w:rsidP="003E08B2">
      <w:pPr>
        <w:pStyle w:val="Default"/>
        <w:jc w:val="both"/>
        <w:rPr>
          <w:sz w:val="26"/>
          <w:szCs w:val="26"/>
        </w:rPr>
      </w:pPr>
      <w:r w:rsidRPr="003E08B2">
        <w:rPr>
          <w:sz w:val="26"/>
          <w:szCs w:val="26"/>
        </w:rPr>
        <w:t xml:space="preserve">* </w:t>
      </w:r>
      <w:r w:rsidR="002F5B84">
        <w:rPr>
          <w:sz w:val="26"/>
          <w:szCs w:val="26"/>
        </w:rPr>
        <w:t>П</w:t>
      </w:r>
      <w:r w:rsidRPr="003E08B2">
        <w:rPr>
          <w:sz w:val="26"/>
          <w:szCs w:val="26"/>
        </w:rPr>
        <w:t xml:space="preserve">од деталью-представителем понимается основная деталь, которая отражает конструктивные, технологические, габаритные и другие характеристики группы изделий в условиях многономенклатурного производства и используется для упрощения расчета производственной мощности и условной программы производства. Она должна занимать наибольший удельный вес в годовой </w:t>
      </w:r>
      <w:r w:rsidRPr="003E08B2">
        <w:rPr>
          <w:sz w:val="26"/>
          <w:szCs w:val="26"/>
        </w:rPr>
        <w:lastRenderedPageBreak/>
        <w:t>программе по данной группе изделий в весовом или количественном выражении по сравнению с другими изделиями группы.</w:t>
      </w:r>
    </w:p>
    <w:p w14:paraId="254CE288" w14:textId="77777777" w:rsidR="003E08B2" w:rsidRPr="003E08B2" w:rsidRDefault="003E08B2" w:rsidP="003E08B2">
      <w:pPr>
        <w:pStyle w:val="Default"/>
        <w:jc w:val="both"/>
        <w:rPr>
          <w:sz w:val="26"/>
          <w:szCs w:val="26"/>
        </w:rPr>
      </w:pPr>
      <w:r w:rsidRPr="003E08B2">
        <w:rPr>
          <w:sz w:val="26"/>
          <w:szCs w:val="26"/>
        </w:rPr>
        <w:t>2.16. к участию в процедуре закупки товаров согласно приложению 3 стоимостью свыше 2000 базовых величин допускаются поставщики, предлагающие товары, происходящие из Республики Беларусь, а также государств, товарам из которых предоставляется национальный режим в соответствии с международными договорами Республики Беларусь. Условия допуска товаров иностранного происхождения и поставщиков, предлагающих такие товары, устанавливаются в документации о закупке.</w:t>
      </w:r>
    </w:p>
    <w:p w14:paraId="119B40DE" w14:textId="77777777" w:rsidR="003E08B2" w:rsidRPr="003E08B2" w:rsidRDefault="003E08B2" w:rsidP="003E08B2">
      <w:pPr>
        <w:pStyle w:val="Default"/>
        <w:jc w:val="both"/>
        <w:rPr>
          <w:sz w:val="26"/>
          <w:szCs w:val="26"/>
        </w:rPr>
      </w:pPr>
      <w:r w:rsidRPr="003E08B2">
        <w:rPr>
          <w:sz w:val="26"/>
          <w:szCs w:val="26"/>
        </w:rPr>
        <w:t>Документом, подтверждающим страну происхождения такого товара, является:</w:t>
      </w:r>
    </w:p>
    <w:p w14:paraId="0C1446BD" w14:textId="77777777" w:rsidR="003E08B2" w:rsidRPr="003E08B2" w:rsidRDefault="003E08B2" w:rsidP="003E08B2">
      <w:pPr>
        <w:pStyle w:val="Default"/>
        <w:jc w:val="both"/>
        <w:rPr>
          <w:sz w:val="26"/>
          <w:szCs w:val="26"/>
        </w:rPr>
      </w:pPr>
      <w:r w:rsidRPr="003E08B2">
        <w:rPr>
          <w:sz w:val="26"/>
          <w:szCs w:val="26"/>
        </w:rPr>
        <w:t>для товаров, происходящих из Республики Беларусь и включенных в приложение к постановлению Совета Министров Республики Беларусь от 14 февраля 2022 г. № 80, – акт экспертизы о соответствии производимой промышленной продукции требованиям, предъявляемым в целях ее отнесения к продукции, произведенной на территории Республики Беларусь, выданный Белорусской торгово-промышленной палатой или ее унитарными предприятиями, либо его копия;</w:t>
      </w:r>
    </w:p>
    <w:p w14:paraId="00EA7C15" w14:textId="77777777" w:rsidR="003E08B2" w:rsidRPr="003E08B2" w:rsidRDefault="003E08B2" w:rsidP="003E08B2">
      <w:pPr>
        <w:pStyle w:val="Default"/>
        <w:jc w:val="both"/>
        <w:rPr>
          <w:sz w:val="26"/>
          <w:szCs w:val="26"/>
        </w:rPr>
      </w:pPr>
      <w:r w:rsidRPr="003E08B2">
        <w:rPr>
          <w:sz w:val="26"/>
          <w:szCs w:val="26"/>
        </w:rPr>
        <w:t>для товаров, происходящих из Республики Беларусь и не включенных в приложение к постановлению Совета Министров Республики Беларусь от 14 февраля 2022 г. № 80:</w:t>
      </w:r>
    </w:p>
    <w:p w14:paraId="3EA6E6AE" w14:textId="77777777" w:rsidR="003E08B2" w:rsidRPr="003E08B2" w:rsidRDefault="003E08B2" w:rsidP="003E08B2">
      <w:pPr>
        <w:pStyle w:val="Default"/>
        <w:jc w:val="both"/>
        <w:rPr>
          <w:sz w:val="26"/>
          <w:szCs w:val="26"/>
        </w:rPr>
      </w:pPr>
      <w:r w:rsidRPr="003E08B2">
        <w:rPr>
          <w:sz w:val="26"/>
          <w:szCs w:val="26"/>
        </w:rPr>
        <w:t>сертификат продукции (работ, услуг) собственного производства, выданный Белорусской торгово-промышленной палатой или ее унитарными предприятиями, либо его копия;</w:t>
      </w:r>
    </w:p>
    <w:p w14:paraId="23EC6BC5" w14:textId="77777777" w:rsidR="003E08B2" w:rsidRPr="003E08B2" w:rsidRDefault="003E08B2" w:rsidP="003E08B2">
      <w:pPr>
        <w:pStyle w:val="Default"/>
        <w:jc w:val="both"/>
        <w:rPr>
          <w:sz w:val="26"/>
          <w:szCs w:val="26"/>
        </w:rPr>
      </w:pPr>
      <w:r w:rsidRPr="003E08B2">
        <w:rPr>
          <w:sz w:val="26"/>
          <w:szCs w:val="26"/>
        </w:rPr>
        <w:t>документ о происхождении товара, выданный Белорусской торгово-промышленной палатой или ее унитарными предприятиями в соответствии с критериями определения страны происхождения товаров, предусмотренными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либо его копия. Указанный документ выдается по форме сертификата о происхождении товаров, установленной названными Правилами, и заполняется в порядке, определенном ими для сертификатов о происхождении товаров, с учетом особенностей, устанавливаемых Министерством антимонопольного регулирования и торговли;</w:t>
      </w:r>
    </w:p>
    <w:p w14:paraId="3FEF193E" w14:textId="77777777" w:rsidR="003E08B2" w:rsidRPr="003E08B2" w:rsidRDefault="003E08B2" w:rsidP="003E08B2">
      <w:pPr>
        <w:pStyle w:val="Default"/>
        <w:jc w:val="both"/>
        <w:rPr>
          <w:sz w:val="26"/>
          <w:szCs w:val="26"/>
        </w:rPr>
      </w:pPr>
      <w:r w:rsidRPr="003E08B2">
        <w:rPr>
          <w:sz w:val="26"/>
          <w:szCs w:val="26"/>
        </w:rPr>
        <w:t>для товаров, происходящих из государств – членов Евразийского экономического союза, в том числе из Республики Беларусь, – выписка из евразийского реестра промышленных товаров государств – членов Евразийского экономического союза, полученная в соответствии с пунктом 24 Правил определения страны происхождения отдельных видов товаров для целей государственных (муниципальных) закупок, утвержденных Решением Совета Евразийской экономической комиссии от 23 ноября 2020 г. № 105;</w:t>
      </w:r>
    </w:p>
    <w:p w14:paraId="52A82D99" w14:textId="77777777" w:rsidR="003E08B2" w:rsidRPr="003E08B2" w:rsidRDefault="003E08B2" w:rsidP="003E08B2">
      <w:pPr>
        <w:pStyle w:val="Default"/>
        <w:jc w:val="both"/>
        <w:rPr>
          <w:sz w:val="26"/>
          <w:szCs w:val="26"/>
        </w:rPr>
      </w:pPr>
      <w:r w:rsidRPr="003E08B2">
        <w:rPr>
          <w:sz w:val="26"/>
          <w:szCs w:val="26"/>
        </w:rPr>
        <w:t>для товаров, происходящих из государств – участников Содружества Независимых Государств (кроме Республики Беларусь), – документ о происхождении товара, выданный уполномоченными органами (организациями) этих государств в соответствии с Соглашением о Правилах определения страны происхождения товаров в Содружестве Независимых Государств от 20 ноября 2009 года (в случае предложения таких товаров нерезидентом) либо Белорусской торгово-промышленной палатой или ее унитарными предприятиями (в случае предложения таких товаров резидентом), либо его копия;</w:t>
      </w:r>
    </w:p>
    <w:p w14:paraId="18EA2AC4" w14:textId="77777777" w:rsidR="003E08B2" w:rsidRPr="003E08B2" w:rsidRDefault="003E08B2" w:rsidP="003E08B2">
      <w:pPr>
        <w:pStyle w:val="Default"/>
        <w:jc w:val="both"/>
        <w:rPr>
          <w:sz w:val="26"/>
          <w:szCs w:val="26"/>
        </w:rPr>
      </w:pPr>
      <w:r w:rsidRPr="003E08B2">
        <w:rPr>
          <w:sz w:val="26"/>
          <w:szCs w:val="26"/>
        </w:rPr>
        <w:lastRenderedPageBreak/>
        <w:t>для товаров, происходящих из государств, не являющихся участниками Содружества Независимых Государств, – сертификат о происхождении товара (документ, его заменяющий), выданный уполномоченным органом (организацией) этих государств (в случае предложения таких товаров нерезидентом) либо Белорусской торгово-промышленной палатой или ее унитарными предприятиями (в случае предложения таких товаров резидентом), либо его копия.</w:t>
      </w:r>
    </w:p>
    <w:p w14:paraId="6A774F0F" w14:textId="77777777" w:rsidR="003E08B2" w:rsidRPr="003E08B2" w:rsidRDefault="003E08B2" w:rsidP="003E08B2">
      <w:pPr>
        <w:pStyle w:val="Default"/>
        <w:jc w:val="both"/>
        <w:rPr>
          <w:sz w:val="26"/>
          <w:szCs w:val="26"/>
        </w:rPr>
      </w:pPr>
      <w:r w:rsidRPr="003E08B2">
        <w:rPr>
          <w:sz w:val="26"/>
          <w:szCs w:val="26"/>
        </w:rPr>
        <w:t>Для целей настоящего постановления термины «резидент» и «нерезидент» имеют значения, определенные в статье 1 Закона Республики Беларусь от 22 июля 2003 г. № 226-З «О валютном регулировании и валютном контроле».</w:t>
      </w:r>
    </w:p>
    <w:p w14:paraId="7E20D294" w14:textId="77777777" w:rsidR="003E08B2" w:rsidRPr="003E08B2" w:rsidRDefault="003E08B2" w:rsidP="003E08B2">
      <w:pPr>
        <w:pStyle w:val="Default"/>
        <w:jc w:val="both"/>
        <w:rPr>
          <w:sz w:val="26"/>
          <w:szCs w:val="26"/>
        </w:rPr>
      </w:pPr>
      <w:r w:rsidRPr="003E08B2">
        <w:rPr>
          <w:sz w:val="26"/>
          <w:szCs w:val="26"/>
        </w:rPr>
        <w:t xml:space="preserve">В случае закупки товаров, названных в приложении 3 к настоящему постановлению, происходящих не из государств, указанных в части первой настоящего подпункта, стоимостью свыше 2000 базовых величин поставщики, предлагающие такие товары, в том числе с учетом положений подпункта 2.18 настоящего пункта, допускаются к участию в процедурах закупки после согласования такого участия </w:t>
      </w:r>
      <w:r w:rsidR="00750042">
        <w:rPr>
          <w:sz w:val="26"/>
          <w:szCs w:val="26"/>
        </w:rPr>
        <w:t>в соответствии с законодательством Республики Беларусь;</w:t>
      </w:r>
    </w:p>
    <w:p w14:paraId="4C3B79B1" w14:textId="77777777" w:rsidR="003E08B2" w:rsidRPr="003E08B2" w:rsidRDefault="003E08B2" w:rsidP="003E08B2">
      <w:pPr>
        <w:pStyle w:val="Default"/>
        <w:jc w:val="both"/>
        <w:rPr>
          <w:sz w:val="26"/>
          <w:szCs w:val="26"/>
        </w:rPr>
      </w:pPr>
      <w:r w:rsidRPr="003E08B2">
        <w:rPr>
          <w:sz w:val="26"/>
          <w:szCs w:val="26"/>
        </w:rPr>
        <w:t>2.17. не допускается приобретение продукции, включенной в реестр опасной продукции, запрещенной к ввозу и (или) обращению на территории Республики Беларусь;</w:t>
      </w:r>
    </w:p>
    <w:p w14:paraId="20B853F1" w14:textId="77777777" w:rsidR="00F353EE" w:rsidRDefault="003E08B2" w:rsidP="003E08B2">
      <w:pPr>
        <w:pStyle w:val="Default"/>
        <w:jc w:val="both"/>
        <w:rPr>
          <w:sz w:val="26"/>
          <w:szCs w:val="26"/>
        </w:rPr>
      </w:pPr>
      <w:r w:rsidRPr="003E08B2">
        <w:rPr>
          <w:sz w:val="26"/>
          <w:szCs w:val="26"/>
        </w:rPr>
        <w:t xml:space="preserve">2.18. </w:t>
      </w:r>
      <w:proofErr w:type="gramStart"/>
      <w:r w:rsidRPr="003E08B2">
        <w:rPr>
          <w:sz w:val="26"/>
          <w:szCs w:val="26"/>
        </w:rPr>
        <w:t>товары  иностранного</w:t>
      </w:r>
      <w:proofErr w:type="gramEnd"/>
      <w:r w:rsidRPr="003E08B2">
        <w:rPr>
          <w:sz w:val="26"/>
          <w:szCs w:val="26"/>
        </w:rPr>
        <w:t xml:space="preserve"> происхождения </w:t>
      </w:r>
      <w:r w:rsidR="00F353EE">
        <w:rPr>
          <w:sz w:val="26"/>
          <w:szCs w:val="26"/>
        </w:rPr>
        <w:t xml:space="preserve">– в соответствии с законодательством Республики Беларусь. </w:t>
      </w:r>
    </w:p>
    <w:p w14:paraId="5A7919D1" w14:textId="77777777" w:rsidR="003E08B2" w:rsidRPr="003E08B2" w:rsidRDefault="00F353EE" w:rsidP="003E08B2">
      <w:pPr>
        <w:pStyle w:val="Default"/>
        <w:jc w:val="both"/>
        <w:rPr>
          <w:sz w:val="26"/>
          <w:szCs w:val="26"/>
        </w:rPr>
      </w:pPr>
      <w:r>
        <w:rPr>
          <w:sz w:val="26"/>
          <w:szCs w:val="26"/>
        </w:rPr>
        <w:t xml:space="preserve">         </w:t>
      </w:r>
      <w:r w:rsidR="003E08B2" w:rsidRPr="003E08B2">
        <w:rPr>
          <w:sz w:val="26"/>
          <w:szCs w:val="26"/>
        </w:rPr>
        <w:t xml:space="preserve"> </w:t>
      </w:r>
      <w:r w:rsidRPr="003E08B2">
        <w:rPr>
          <w:sz w:val="26"/>
          <w:szCs w:val="26"/>
        </w:rPr>
        <w:t>Т</w:t>
      </w:r>
      <w:r w:rsidR="003E08B2" w:rsidRPr="003E08B2">
        <w:rPr>
          <w:sz w:val="26"/>
          <w:szCs w:val="26"/>
        </w:rPr>
        <w:t>ов</w:t>
      </w:r>
      <w:r>
        <w:rPr>
          <w:sz w:val="26"/>
          <w:szCs w:val="26"/>
        </w:rPr>
        <w:t xml:space="preserve">ары из государств, </w:t>
      </w:r>
      <w:r w:rsidR="003E08B2" w:rsidRPr="003E08B2">
        <w:rPr>
          <w:sz w:val="26"/>
          <w:szCs w:val="26"/>
        </w:rPr>
        <w:t>из которых предоставлен национальный режим в соответствии с международными договорами Республики Беларусь) и поставщики, предлагающие такие товары, допускаются к участию в процедурах закупок (за исключением процедуры закупки из одного источника) в случае, если для участия в таких процедурах закупок подано менее двух предложений, содержащих информацию о поставке товара, происходящего из Республики Беларусь либо государств, товарам из которых предоставлен национальный режим в соответствии с международными договорами Республики Беларусь, и соответствующих требованиям документации о закупке.</w:t>
      </w:r>
    </w:p>
    <w:p w14:paraId="72E05BE3" w14:textId="77777777" w:rsidR="003E08B2" w:rsidRPr="003E08B2" w:rsidRDefault="003E08B2" w:rsidP="003E08B2">
      <w:pPr>
        <w:pStyle w:val="Default"/>
        <w:jc w:val="both"/>
        <w:rPr>
          <w:sz w:val="26"/>
          <w:szCs w:val="26"/>
        </w:rPr>
      </w:pPr>
      <w:r w:rsidRPr="003E08B2">
        <w:rPr>
          <w:sz w:val="26"/>
          <w:szCs w:val="26"/>
        </w:rPr>
        <w:t>Условие допуска товаров иностранного происхождения, предусмотренное в части первой настоящего подпункта, не применяется в случае отсутствия производства закупаемого товара на территории Республики Беларусь, подтверждаемого сведениями из Государственной системы каталогизации продукции Республики Беларусь. Данные сведения оформляются в виде справки, подписанной уполномоченным лицом организации.</w:t>
      </w:r>
    </w:p>
    <w:p w14:paraId="24320210" w14:textId="77777777" w:rsidR="003E08B2" w:rsidRPr="003E08B2" w:rsidRDefault="003E08B2" w:rsidP="003E08B2">
      <w:pPr>
        <w:pStyle w:val="Default"/>
        <w:jc w:val="both"/>
        <w:rPr>
          <w:sz w:val="26"/>
          <w:szCs w:val="26"/>
        </w:rPr>
      </w:pPr>
      <w:r w:rsidRPr="003E08B2">
        <w:rPr>
          <w:sz w:val="26"/>
          <w:szCs w:val="26"/>
        </w:rPr>
        <w:t>Страна происхождения товара подтверждается участником процедуры закупки путем предоставления в предложении одного из документов, указанных в части второй подпункта 2.16 настоящего пункта;</w:t>
      </w:r>
    </w:p>
    <w:p w14:paraId="2D85D730" w14:textId="77777777" w:rsidR="003E08B2" w:rsidRPr="003E08B2" w:rsidRDefault="003E08B2" w:rsidP="003E08B2">
      <w:pPr>
        <w:pStyle w:val="Default"/>
        <w:jc w:val="both"/>
        <w:rPr>
          <w:sz w:val="26"/>
          <w:szCs w:val="26"/>
        </w:rPr>
      </w:pPr>
      <w:r w:rsidRPr="003E08B2">
        <w:rPr>
          <w:sz w:val="26"/>
          <w:szCs w:val="26"/>
        </w:rPr>
        <w:t xml:space="preserve">2.19. при закупке товаров, указанных в приложении 32, организация должна в течение календарного года обеспечить минимальную долю закупок белорусских товаров, определенную в процентном отношении к объему закупок в натуральном выражении товаров, относящихся к соответствующему коду общегосударственного классификатора Республики Беларусь ОКРБ 007-2012 «Классификатор продукции по видам экономической деятельности» (далее – минимальная доля), за исключением случаев невозможности* достижения минимальной доли, а также закупок товаров, указанных в пунктах 4, 5 и 26 </w:t>
      </w:r>
      <w:r w:rsidRPr="003E08B2">
        <w:rPr>
          <w:sz w:val="26"/>
          <w:szCs w:val="26"/>
        </w:rPr>
        <w:lastRenderedPageBreak/>
        <w:t>приложения 1, и закупок до 1 января 2024 г. товаров, указанных в пункте 64 приложения 1.</w:t>
      </w:r>
    </w:p>
    <w:p w14:paraId="029D08D5" w14:textId="77777777" w:rsidR="003E08B2" w:rsidRPr="003E08B2" w:rsidRDefault="003E08B2" w:rsidP="003E08B2">
      <w:pPr>
        <w:pStyle w:val="Default"/>
        <w:jc w:val="both"/>
        <w:rPr>
          <w:sz w:val="26"/>
          <w:szCs w:val="26"/>
        </w:rPr>
      </w:pPr>
      <w:r w:rsidRPr="003E08B2">
        <w:rPr>
          <w:sz w:val="26"/>
          <w:szCs w:val="26"/>
        </w:rPr>
        <w:t>______________________________</w:t>
      </w:r>
    </w:p>
    <w:p w14:paraId="5D68964A" w14:textId="77777777" w:rsidR="003E08B2" w:rsidRPr="003E08B2" w:rsidRDefault="003E08B2" w:rsidP="003E08B2">
      <w:pPr>
        <w:pStyle w:val="Default"/>
        <w:jc w:val="both"/>
        <w:rPr>
          <w:sz w:val="26"/>
          <w:szCs w:val="26"/>
        </w:rPr>
      </w:pPr>
      <w:r w:rsidRPr="003E08B2">
        <w:rPr>
          <w:sz w:val="26"/>
          <w:szCs w:val="26"/>
        </w:rPr>
        <w:t>* В том числе при получении письменных ответов отечественных производителей о невозможности участия в закупке (невозможности производства и (или) поставки товаров с необходимыми характеристиками).</w:t>
      </w:r>
    </w:p>
    <w:p w14:paraId="105A7698" w14:textId="77777777" w:rsidR="003E08B2" w:rsidRPr="003E08B2" w:rsidRDefault="003E08B2" w:rsidP="003E08B2">
      <w:pPr>
        <w:pStyle w:val="Default"/>
        <w:jc w:val="both"/>
        <w:rPr>
          <w:sz w:val="26"/>
          <w:szCs w:val="26"/>
        </w:rPr>
      </w:pPr>
      <w:r w:rsidRPr="003E08B2">
        <w:rPr>
          <w:sz w:val="26"/>
          <w:szCs w:val="26"/>
        </w:rPr>
        <w:t>Размер минимальной доли определяется согласно приложению 32.</w:t>
      </w:r>
    </w:p>
    <w:p w14:paraId="79846A4D" w14:textId="77777777" w:rsidR="003E08B2" w:rsidRPr="003E08B2" w:rsidRDefault="003E08B2" w:rsidP="003E08B2">
      <w:pPr>
        <w:pStyle w:val="Default"/>
        <w:jc w:val="both"/>
        <w:rPr>
          <w:sz w:val="26"/>
          <w:szCs w:val="26"/>
        </w:rPr>
      </w:pPr>
      <w:r w:rsidRPr="003E08B2">
        <w:rPr>
          <w:sz w:val="26"/>
          <w:szCs w:val="26"/>
        </w:rPr>
        <w:t>Для оценки достижения минимальной доли документами, подтверждающими, что товар относится к белорусским товарам, являются:</w:t>
      </w:r>
    </w:p>
    <w:p w14:paraId="67EEF7F1" w14:textId="77777777" w:rsidR="003E08B2" w:rsidRPr="003E08B2" w:rsidRDefault="003E08B2" w:rsidP="003E08B2">
      <w:pPr>
        <w:pStyle w:val="Default"/>
        <w:jc w:val="both"/>
        <w:rPr>
          <w:sz w:val="26"/>
          <w:szCs w:val="26"/>
        </w:rPr>
      </w:pPr>
      <w:r w:rsidRPr="003E08B2">
        <w:rPr>
          <w:sz w:val="26"/>
          <w:szCs w:val="26"/>
        </w:rPr>
        <w:t>акт экспертизы о соответствии производимой промышленной продукции требованиям, предъявляемым в целях ее отнесения к продукции, произведенной на территории Республики Беларусь, по товарам, включенным в приложение к постановлению Совета Министров Республики Беларусь от 14 февраля 2022 г. № 80, выданный Белорусской торгово-промышленной палатой или ее унитарными предприятиями, либо его копия;</w:t>
      </w:r>
    </w:p>
    <w:p w14:paraId="55AACF03" w14:textId="77777777" w:rsidR="003E08B2" w:rsidRPr="003E08B2" w:rsidRDefault="003E08B2" w:rsidP="003E08B2">
      <w:pPr>
        <w:pStyle w:val="Default"/>
        <w:jc w:val="both"/>
        <w:rPr>
          <w:sz w:val="26"/>
          <w:szCs w:val="26"/>
        </w:rPr>
      </w:pPr>
      <w:r w:rsidRPr="003E08B2">
        <w:rPr>
          <w:sz w:val="26"/>
          <w:szCs w:val="26"/>
        </w:rPr>
        <w:t>сертификат продукции собственного производства, выданный Белорусской торгово-промышленной палатой или ее унитарными предприятиями, либо его копия;</w:t>
      </w:r>
    </w:p>
    <w:p w14:paraId="14D4869A" w14:textId="77777777" w:rsidR="003E08B2" w:rsidRPr="003E08B2" w:rsidRDefault="003E08B2" w:rsidP="003E08B2">
      <w:pPr>
        <w:pStyle w:val="Default"/>
        <w:jc w:val="both"/>
        <w:rPr>
          <w:sz w:val="26"/>
          <w:szCs w:val="26"/>
        </w:rPr>
      </w:pPr>
      <w:r w:rsidRPr="003E08B2">
        <w:rPr>
          <w:sz w:val="26"/>
          <w:szCs w:val="26"/>
        </w:rPr>
        <w:t>выписка из евразийского реестра промышленных товаров государств – членов Евразийского экономического союза, полученная в соответствии с пунктом 24 Правил определения страны происхождения отдельных видов товаров для целей государственных (муниципальных) закупок, утвержденных Решением Совета Евразийской экономической комиссии от 23 ноября 2020 г. № 105.</w:t>
      </w:r>
    </w:p>
    <w:p w14:paraId="383C73A0" w14:textId="77777777" w:rsidR="0061251E" w:rsidRDefault="0061251E" w:rsidP="003E08B2">
      <w:pPr>
        <w:pStyle w:val="Default"/>
        <w:jc w:val="both"/>
        <w:rPr>
          <w:sz w:val="26"/>
          <w:szCs w:val="26"/>
        </w:rPr>
      </w:pPr>
    </w:p>
    <w:p w14:paraId="022C8504" w14:textId="77777777" w:rsidR="003E08B2" w:rsidRPr="003E08B2" w:rsidRDefault="005D3BCC" w:rsidP="003E08B2">
      <w:pPr>
        <w:pStyle w:val="Default"/>
        <w:jc w:val="both"/>
        <w:rPr>
          <w:sz w:val="26"/>
          <w:szCs w:val="26"/>
        </w:rPr>
      </w:pPr>
      <w:r w:rsidRPr="003E08B2">
        <w:rPr>
          <w:sz w:val="26"/>
          <w:szCs w:val="26"/>
        </w:rPr>
        <w:t xml:space="preserve"> </w:t>
      </w:r>
      <w:r w:rsidR="003E08B2" w:rsidRPr="003E08B2">
        <w:rPr>
          <w:sz w:val="26"/>
          <w:szCs w:val="26"/>
        </w:rPr>
        <w:t>ПЕРЕЧЕНЬ</w:t>
      </w:r>
    </w:p>
    <w:p w14:paraId="00F78D4D" w14:textId="77777777" w:rsidR="003E08B2" w:rsidRPr="003E08B2" w:rsidRDefault="003E08B2" w:rsidP="003E08B2">
      <w:pPr>
        <w:pStyle w:val="Default"/>
        <w:jc w:val="both"/>
        <w:rPr>
          <w:sz w:val="26"/>
          <w:szCs w:val="26"/>
        </w:rPr>
      </w:pPr>
      <w:r w:rsidRPr="003E08B2">
        <w:rPr>
          <w:sz w:val="26"/>
          <w:szCs w:val="26"/>
        </w:rPr>
        <w:t xml:space="preserve">товаров (работ, услуг), на закупки которых за счет собственных средств не распространяется действие </w:t>
      </w:r>
      <w:r w:rsidR="002F5B84">
        <w:rPr>
          <w:sz w:val="26"/>
          <w:szCs w:val="26"/>
        </w:rPr>
        <w:t>настоящее Положение</w:t>
      </w:r>
      <w:r w:rsidR="000B42EB">
        <w:rPr>
          <w:sz w:val="26"/>
          <w:szCs w:val="26"/>
        </w:rPr>
        <w:t xml:space="preserve"> (Приложение № 1)</w:t>
      </w:r>
      <w:r w:rsidR="002F5B84">
        <w:rPr>
          <w:sz w:val="26"/>
          <w:szCs w:val="26"/>
        </w:rPr>
        <w:t>:</w:t>
      </w:r>
    </w:p>
    <w:p w14:paraId="33F461D9" w14:textId="77777777" w:rsidR="003E08B2" w:rsidRPr="003E08B2" w:rsidRDefault="003E08B2" w:rsidP="003E08B2">
      <w:pPr>
        <w:pStyle w:val="Default"/>
        <w:jc w:val="both"/>
        <w:rPr>
          <w:sz w:val="26"/>
          <w:szCs w:val="26"/>
        </w:rPr>
      </w:pPr>
      <w:r w:rsidRPr="003E08B2">
        <w:rPr>
          <w:sz w:val="26"/>
          <w:szCs w:val="26"/>
        </w:rPr>
        <w:t>1. Закупки товаров (работ, услуг) между:</w:t>
      </w:r>
    </w:p>
    <w:p w14:paraId="415A8603" w14:textId="77777777" w:rsidR="003E08B2" w:rsidRPr="003E08B2" w:rsidRDefault="003E08B2" w:rsidP="003E08B2">
      <w:pPr>
        <w:pStyle w:val="Default"/>
        <w:jc w:val="both"/>
        <w:rPr>
          <w:sz w:val="26"/>
          <w:szCs w:val="26"/>
        </w:rPr>
      </w:pPr>
      <w:r w:rsidRPr="003E08B2">
        <w:rPr>
          <w:sz w:val="26"/>
          <w:szCs w:val="26"/>
        </w:rPr>
        <w:t>организациями, входящими в состав холдинга, государственного объединения;</w:t>
      </w:r>
    </w:p>
    <w:p w14:paraId="48D3F306" w14:textId="77777777" w:rsidR="003E08B2" w:rsidRPr="003E08B2" w:rsidRDefault="003E08B2" w:rsidP="003E08B2">
      <w:pPr>
        <w:pStyle w:val="Default"/>
        <w:jc w:val="both"/>
        <w:rPr>
          <w:sz w:val="26"/>
          <w:szCs w:val="26"/>
        </w:rPr>
      </w:pPr>
      <w:r w:rsidRPr="003E08B2">
        <w:rPr>
          <w:sz w:val="26"/>
          <w:szCs w:val="26"/>
        </w:rPr>
        <w:t>организациями, входящими в состав государственного объединения, и унитарными предприятиями, дочерними хозяйственными обществами, созданными организациями, входящими в состав государственного объединения;</w:t>
      </w:r>
    </w:p>
    <w:p w14:paraId="061F0BBE" w14:textId="77777777" w:rsidR="003E08B2" w:rsidRPr="003E08B2" w:rsidRDefault="003E08B2" w:rsidP="003E08B2">
      <w:pPr>
        <w:pStyle w:val="Default"/>
        <w:jc w:val="both"/>
        <w:rPr>
          <w:sz w:val="26"/>
          <w:szCs w:val="26"/>
        </w:rPr>
      </w:pPr>
      <w:r w:rsidRPr="003E08B2">
        <w:rPr>
          <w:sz w:val="26"/>
          <w:szCs w:val="26"/>
        </w:rPr>
        <w:t>республиканскими унитарными предприятиями и их дочерними унитарными предприятиями;</w:t>
      </w:r>
    </w:p>
    <w:p w14:paraId="70123457" w14:textId="77777777" w:rsidR="003E08B2" w:rsidRPr="003E08B2" w:rsidRDefault="003E08B2" w:rsidP="003E08B2">
      <w:pPr>
        <w:pStyle w:val="Default"/>
        <w:jc w:val="both"/>
        <w:rPr>
          <w:sz w:val="26"/>
          <w:szCs w:val="26"/>
        </w:rPr>
      </w:pPr>
      <w:r w:rsidRPr="003E08B2">
        <w:rPr>
          <w:sz w:val="26"/>
          <w:szCs w:val="26"/>
        </w:rPr>
        <w:t>хозяйственными обществами, определенными в подпункте 1.1 пункта 1 настоящего постановления, и их дочерними и зависимыми хозяйственными обществами и унитарными предприятиями;</w:t>
      </w:r>
    </w:p>
    <w:p w14:paraId="056ECFEA" w14:textId="77777777" w:rsidR="003E08B2" w:rsidRPr="003E08B2" w:rsidRDefault="003E08B2" w:rsidP="003E08B2">
      <w:pPr>
        <w:pStyle w:val="Default"/>
        <w:jc w:val="both"/>
        <w:rPr>
          <w:sz w:val="26"/>
          <w:szCs w:val="26"/>
        </w:rPr>
      </w:pPr>
      <w:r w:rsidRPr="003E08B2">
        <w:rPr>
          <w:sz w:val="26"/>
          <w:szCs w:val="26"/>
        </w:rPr>
        <w:t>государственным объединением и организациями, входящими в его состав, а также унитарными предприятиями, дочерними хозяйственными обществами, созданными организациями, входящими в состав государственного объединения;</w:t>
      </w:r>
    </w:p>
    <w:p w14:paraId="072B037A" w14:textId="77777777" w:rsidR="003E08B2" w:rsidRPr="003E08B2" w:rsidRDefault="003E08B2" w:rsidP="003E08B2">
      <w:pPr>
        <w:pStyle w:val="Default"/>
        <w:jc w:val="both"/>
        <w:rPr>
          <w:sz w:val="26"/>
          <w:szCs w:val="26"/>
        </w:rPr>
      </w:pPr>
      <w:r w:rsidRPr="003E08B2">
        <w:rPr>
          <w:sz w:val="26"/>
          <w:szCs w:val="26"/>
        </w:rPr>
        <w:t>организациями, входящими в состав государственного объединения и организациями, входящими в состав холдинга, управляющая компания которого входит в состав этого государственного объединения;</w:t>
      </w:r>
    </w:p>
    <w:p w14:paraId="18310D08" w14:textId="77777777" w:rsidR="003E08B2" w:rsidRPr="003E08B2" w:rsidRDefault="003E08B2" w:rsidP="003E08B2">
      <w:pPr>
        <w:pStyle w:val="Default"/>
        <w:jc w:val="both"/>
        <w:rPr>
          <w:sz w:val="26"/>
          <w:szCs w:val="26"/>
        </w:rPr>
      </w:pPr>
      <w:r w:rsidRPr="003E08B2">
        <w:rPr>
          <w:sz w:val="26"/>
          <w:szCs w:val="26"/>
        </w:rPr>
        <w:t>организациями, входящими в состав государственного объединения, и хозяйственными обществами, акции которых находятся в управлении этого государственного объединения;</w:t>
      </w:r>
    </w:p>
    <w:p w14:paraId="2CCD97BE" w14:textId="77777777" w:rsidR="003E08B2" w:rsidRPr="003E08B2" w:rsidRDefault="003E08B2" w:rsidP="003E08B2">
      <w:pPr>
        <w:pStyle w:val="Default"/>
        <w:jc w:val="both"/>
        <w:rPr>
          <w:sz w:val="26"/>
          <w:szCs w:val="26"/>
        </w:rPr>
      </w:pPr>
      <w:r w:rsidRPr="003E08B2">
        <w:rPr>
          <w:sz w:val="26"/>
          <w:szCs w:val="26"/>
        </w:rPr>
        <w:lastRenderedPageBreak/>
        <w:t>государственным объединением и созданными им унитарными предприятиями, а также хозяйственными обществами, акции которых находятся в управлении этого государственного объединения.</w:t>
      </w:r>
    </w:p>
    <w:p w14:paraId="66431176" w14:textId="77777777" w:rsidR="003E08B2" w:rsidRPr="003E08B2" w:rsidRDefault="003E08B2" w:rsidP="003E08B2">
      <w:pPr>
        <w:pStyle w:val="Default"/>
        <w:jc w:val="both"/>
        <w:rPr>
          <w:sz w:val="26"/>
          <w:szCs w:val="26"/>
        </w:rPr>
      </w:pPr>
      <w:r w:rsidRPr="003E08B2">
        <w:rPr>
          <w:sz w:val="26"/>
          <w:szCs w:val="26"/>
        </w:rPr>
        <w:t>Закупки товаров между указанными в части первой настоящего пункта субъектами могут осуществляться без учета требований настоящего постановления только в случае, когда поставщик таких товаров является их производителем и (или) приобрел их в результате проведения конкурентных процедур закупок либо на биржевых торгах.</w:t>
      </w:r>
    </w:p>
    <w:p w14:paraId="3601D9F9" w14:textId="77777777" w:rsidR="003E08B2" w:rsidRPr="003E08B2" w:rsidRDefault="003E08B2" w:rsidP="003E08B2">
      <w:pPr>
        <w:pStyle w:val="Default"/>
        <w:jc w:val="both"/>
        <w:rPr>
          <w:sz w:val="26"/>
          <w:szCs w:val="26"/>
        </w:rPr>
      </w:pPr>
      <w:r w:rsidRPr="003E08B2">
        <w:rPr>
          <w:sz w:val="26"/>
          <w:szCs w:val="26"/>
        </w:rPr>
        <w:t>2. Закупки товаров (работ, услуг) для собственного производства коммерческими организациями и индивидуальными предпринимателями Республики Беларусь, указанными в Декрете Президента Республики Беларусь от 7 мая 2012 г. № 6 «О стимулировании предпринимательской деятельности на территории средних, малых городских поселений, сельской местности», за исключением коммерческих организаций и индивидуальных предпринимателей Республики Беларусь, названных в подпункте 1.8 пункта 1 Декрета Президента Республики Беларусь от 7 мая 2012 г. № 6.</w:t>
      </w:r>
    </w:p>
    <w:p w14:paraId="0013F3D6" w14:textId="77777777" w:rsidR="003E08B2" w:rsidRPr="003E08B2" w:rsidRDefault="003E08B2" w:rsidP="003E08B2">
      <w:pPr>
        <w:pStyle w:val="Default"/>
        <w:jc w:val="both"/>
        <w:rPr>
          <w:sz w:val="26"/>
          <w:szCs w:val="26"/>
        </w:rPr>
      </w:pPr>
      <w:r w:rsidRPr="003E08B2">
        <w:rPr>
          <w:sz w:val="26"/>
          <w:szCs w:val="26"/>
        </w:rPr>
        <w:t>3. Закупки товаров (работ, услуг) при строительстве объектов, в том числе их ремонте, реконструкции, реставрации и благоустройстве, за исключением закупок товаров (работ, услуг) при строительстве с привлечением полностью или частично средств внешних государственных займов и внешних займов, привлеченных под гарантии Совета Министров Республики Беларусь, кредитов банков Республики Беларусь, привлеченных под гарантии Совета Министров Республики Беларусь, облисполкомов и Минского горисполкома.</w:t>
      </w:r>
    </w:p>
    <w:p w14:paraId="187E0C12" w14:textId="77777777" w:rsidR="003E08B2" w:rsidRPr="003E08B2" w:rsidRDefault="003E08B2" w:rsidP="003E08B2">
      <w:pPr>
        <w:pStyle w:val="Default"/>
        <w:jc w:val="both"/>
        <w:rPr>
          <w:sz w:val="26"/>
          <w:szCs w:val="26"/>
        </w:rPr>
      </w:pPr>
      <w:r w:rsidRPr="003E08B2">
        <w:rPr>
          <w:sz w:val="26"/>
          <w:szCs w:val="26"/>
        </w:rPr>
        <w:t>4. Закупки биржевых товаров на биржевых торгах.</w:t>
      </w:r>
    </w:p>
    <w:p w14:paraId="36A1D247" w14:textId="77777777" w:rsidR="003E08B2" w:rsidRPr="003E08B2" w:rsidRDefault="003E08B2" w:rsidP="003E08B2">
      <w:pPr>
        <w:pStyle w:val="Default"/>
        <w:jc w:val="both"/>
        <w:rPr>
          <w:sz w:val="26"/>
          <w:szCs w:val="26"/>
        </w:rPr>
      </w:pPr>
      <w:r w:rsidRPr="003E08B2">
        <w:rPr>
          <w:sz w:val="26"/>
          <w:szCs w:val="26"/>
        </w:rPr>
        <w:t>5. Закупки товаров на аукционах.</w:t>
      </w:r>
    </w:p>
    <w:p w14:paraId="790CB6B7" w14:textId="77777777" w:rsidR="003E08B2" w:rsidRPr="003E08B2" w:rsidRDefault="003E08B2" w:rsidP="003E08B2">
      <w:pPr>
        <w:pStyle w:val="Default"/>
        <w:jc w:val="both"/>
        <w:rPr>
          <w:sz w:val="26"/>
          <w:szCs w:val="26"/>
        </w:rPr>
      </w:pPr>
      <w:r w:rsidRPr="003E08B2">
        <w:rPr>
          <w:sz w:val="26"/>
          <w:szCs w:val="26"/>
        </w:rPr>
        <w:t>6. Закупки товаров (работ, услуг), сведения о которых относятся к информации, распространение и (или) предоставление которой ограничено законодательными актами.</w:t>
      </w:r>
    </w:p>
    <w:p w14:paraId="77CA78B2" w14:textId="77777777" w:rsidR="003E08B2" w:rsidRPr="003E08B2" w:rsidRDefault="003E08B2" w:rsidP="003E08B2">
      <w:pPr>
        <w:pStyle w:val="Default"/>
        <w:jc w:val="both"/>
        <w:rPr>
          <w:sz w:val="26"/>
          <w:szCs w:val="26"/>
        </w:rPr>
      </w:pPr>
      <w:r w:rsidRPr="003E08B2">
        <w:rPr>
          <w:sz w:val="26"/>
          <w:szCs w:val="26"/>
        </w:rPr>
        <w:t>7. Закупки специфических товаров (работ, услуг).</w:t>
      </w:r>
    </w:p>
    <w:p w14:paraId="2D854C5C" w14:textId="77777777" w:rsidR="003E08B2" w:rsidRPr="003E08B2" w:rsidRDefault="003E08B2" w:rsidP="003E08B2">
      <w:pPr>
        <w:pStyle w:val="Default"/>
        <w:jc w:val="both"/>
        <w:rPr>
          <w:sz w:val="26"/>
          <w:szCs w:val="26"/>
        </w:rPr>
      </w:pPr>
      <w:r w:rsidRPr="003E08B2">
        <w:rPr>
          <w:sz w:val="26"/>
          <w:szCs w:val="26"/>
        </w:rPr>
        <w:t>8. Закупки валютных ценностей, ценных бумаг в белорусских рублях у резидентов Республики Беларусь.</w:t>
      </w:r>
    </w:p>
    <w:p w14:paraId="6DCF3D76" w14:textId="77777777" w:rsidR="003E08B2" w:rsidRPr="003E08B2" w:rsidRDefault="003E08B2" w:rsidP="003E08B2">
      <w:pPr>
        <w:pStyle w:val="Default"/>
        <w:jc w:val="both"/>
        <w:rPr>
          <w:sz w:val="26"/>
          <w:szCs w:val="26"/>
        </w:rPr>
      </w:pPr>
      <w:r w:rsidRPr="003E08B2">
        <w:rPr>
          <w:sz w:val="26"/>
          <w:szCs w:val="26"/>
        </w:rPr>
        <w:t>9. Закупки товаров (работ, услуг) на сумму до 1000 базовых величин по одной сделке на дату принятия организацией решения о проведении закупки, за исключением закупок аудиторских услуг по проведению обязательного аудита годовой бухгалтерской и (или) финансовой отчетности.</w:t>
      </w:r>
    </w:p>
    <w:p w14:paraId="4275C21E" w14:textId="77777777" w:rsidR="003E08B2" w:rsidRPr="003E08B2" w:rsidRDefault="003E08B2" w:rsidP="003E08B2">
      <w:pPr>
        <w:pStyle w:val="Default"/>
        <w:jc w:val="both"/>
        <w:rPr>
          <w:sz w:val="26"/>
          <w:szCs w:val="26"/>
        </w:rPr>
      </w:pPr>
      <w:r w:rsidRPr="003E08B2">
        <w:rPr>
          <w:sz w:val="26"/>
          <w:szCs w:val="26"/>
        </w:rPr>
        <w:t>10. Закупки товаров (работ, услуг), не имеющих аналогов и поставляемых (выполняемых, оказываемых) единственным юридическим или физическим лицом, в том числе индивидуальным предпринимателем.</w:t>
      </w:r>
    </w:p>
    <w:p w14:paraId="3AA4C241" w14:textId="77777777" w:rsidR="003E08B2" w:rsidRPr="003E08B2" w:rsidRDefault="003E08B2" w:rsidP="003E08B2">
      <w:pPr>
        <w:pStyle w:val="Default"/>
        <w:jc w:val="both"/>
        <w:rPr>
          <w:sz w:val="26"/>
          <w:szCs w:val="26"/>
        </w:rPr>
      </w:pPr>
      <w:r w:rsidRPr="003E08B2">
        <w:rPr>
          <w:sz w:val="26"/>
          <w:szCs w:val="26"/>
        </w:rPr>
        <w:t>11. Закупки нефти, иного углеводородного сырья, природного газа, всех марок и сортов автомобильного бензина, дизельного, реактивного топлива, печного бытового топлива, осветительного керосина, топочного мазута, газа сжиженного бытового и автомобильного, нефтебитума, апатитового концентрата и фосфоритов, электрической энергии, древесного и торфяного топлива.</w:t>
      </w:r>
    </w:p>
    <w:p w14:paraId="5DBD0AC8" w14:textId="77777777" w:rsidR="003E08B2" w:rsidRPr="003E08B2" w:rsidRDefault="003E08B2" w:rsidP="003E08B2">
      <w:pPr>
        <w:pStyle w:val="Default"/>
        <w:jc w:val="both"/>
        <w:rPr>
          <w:sz w:val="26"/>
          <w:szCs w:val="26"/>
        </w:rPr>
      </w:pPr>
      <w:r w:rsidRPr="003E08B2">
        <w:rPr>
          <w:sz w:val="26"/>
          <w:szCs w:val="26"/>
        </w:rPr>
        <w:t>12. Закупки товаров (работ, услуг), производство (выполнение, оказание) которых осуществляется субъектами естественной и государственной монополий.</w:t>
      </w:r>
    </w:p>
    <w:p w14:paraId="38538C53" w14:textId="77777777" w:rsidR="003E08B2" w:rsidRPr="003E08B2" w:rsidRDefault="003E08B2" w:rsidP="003E08B2">
      <w:pPr>
        <w:pStyle w:val="Default"/>
        <w:jc w:val="both"/>
        <w:rPr>
          <w:sz w:val="26"/>
          <w:szCs w:val="26"/>
        </w:rPr>
      </w:pPr>
      <w:r w:rsidRPr="003E08B2">
        <w:rPr>
          <w:sz w:val="26"/>
          <w:szCs w:val="26"/>
        </w:rPr>
        <w:t>13. Закупки коммунальных услуг, услуг связи (кроме сотовой подвижной электросвязи).</w:t>
      </w:r>
    </w:p>
    <w:p w14:paraId="783B14AE" w14:textId="77777777" w:rsidR="003E08B2" w:rsidRPr="003E08B2" w:rsidRDefault="003E08B2" w:rsidP="003E08B2">
      <w:pPr>
        <w:pStyle w:val="Default"/>
        <w:jc w:val="both"/>
        <w:rPr>
          <w:sz w:val="26"/>
          <w:szCs w:val="26"/>
        </w:rPr>
      </w:pPr>
      <w:r w:rsidRPr="003E08B2">
        <w:rPr>
          <w:sz w:val="26"/>
          <w:szCs w:val="26"/>
        </w:rPr>
        <w:t>14. Закупки услуг по страхованию.</w:t>
      </w:r>
    </w:p>
    <w:p w14:paraId="0D9550D3" w14:textId="77777777" w:rsidR="003E08B2" w:rsidRPr="003E08B2" w:rsidRDefault="003E08B2" w:rsidP="003E08B2">
      <w:pPr>
        <w:pStyle w:val="Default"/>
        <w:jc w:val="both"/>
        <w:rPr>
          <w:sz w:val="26"/>
          <w:szCs w:val="26"/>
        </w:rPr>
      </w:pPr>
      <w:r w:rsidRPr="003E08B2">
        <w:rPr>
          <w:sz w:val="26"/>
          <w:szCs w:val="26"/>
        </w:rPr>
        <w:lastRenderedPageBreak/>
        <w:t>15. Закупки товаров (работ, услуг) в рамках осуществления творческой деятельности в сфере культуры.</w:t>
      </w:r>
    </w:p>
    <w:p w14:paraId="344A5AA3" w14:textId="77777777" w:rsidR="003E08B2" w:rsidRPr="003E08B2" w:rsidRDefault="003E08B2" w:rsidP="003E08B2">
      <w:pPr>
        <w:pStyle w:val="Default"/>
        <w:jc w:val="both"/>
        <w:rPr>
          <w:sz w:val="26"/>
          <w:szCs w:val="26"/>
        </w:rPr>
      </w:pPr>
      <w:r w:rsidRPr="003E08B2">
        <w:rPr>
          <w:sz w:val="26"/>
          <w:szCs w:val="26"/>
        </w:rPr>
        <w:t>16. Закупки входных билетов на право посещения природных заповедников, национальных парков, ботанических садов, парков культуры и отдыха, городских садов, зоопарков, зоосадов, музеев-заповедников, музеев, организаций кинематографии, театров, цирков, филармоний, картинных, художественных галерей и галерей искусств, выставочных залов, панорам, культурных мероприятий (культурно-зрелищных мероприятий, включая спектакли, концерты, представления, кинематографических мероприятий, фестивалей, конкурсов, выставок, смотров, мастер-классов, конференций, пленэров, семинаров, форумов, акций, иных), спортивных мероприятий.</w:t>
      </w:r>
    </w:p>
    <w:p w14:paraId="2383EA98" w14:textId="77777777" w:rsidR="003E08B2" w:rsidRPr="003E08B2" w:rsidRDefault="003E08B2" w:rsidP="003E08B2">
      <w:pPr>
        <w:pStyle w:val="Default"/>
        <w:jc w:val="both"/>
        <w:rPr>
          <w:sz w:val="26"/>
          <w:szCs w:val="26"/>
        </w:rPr>
      </w:pPr>
      <w:r w:rsidRPr="003E08B2">
        <w:rPr>
          <w:sz w:val="26"/>
          <w:szCs w:val="26"/>
        </w:rPr>
        <w:t>17. Закупки предметов музейного значения, музейных предметов и музейных коллекций, а также редких и ценных изданий, рукописей, архивных документов, включая копии, имеющие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кинофонда и иных аналогичных фондов.</w:t>
      </w:r>
    </w:p>
    <w:p w14:paraId="16CB98B8" w14:textId="77777777" w:rsidR="003E08B2" w:rsidRPr="003E08B2" w:rsidRDefault="003E08B2" w:rsidP="003E08B2">
      <w:pPr>
        <w:pStyle w:val="Default"/>
        <w:jc w:val="both"/>
        <w:rPr>
          <w:sz w:val="26"/>
          <w:szCs w:val="26"/>
        </w:rPr>
      </w:pPr>
      <w:r w:rsidRPr="003E08B2">
        <w:rPr>
          <w:sz w:val="26"/>
          <w:szCs w:val="26"/>
        </w:rPr>
        <w:t>18. Закупки образовательных услуг.</w:t>
      </w:r>
    </w:p>
    <w:p w14:paraId="1BAE99F8" w14:textId="77777777" w:rsidR="003E08B2" w:rsidRPr="003E08B2" w:rsidRDefault="003E08B2" w:rsidP="003E08B2">
      <w:pPr>
        <w:pStyle w:val="Default"/>
        <w:jc w:val="both"/>
        <w:rPr>
          <w:sz w:val="26"/>
          <w:szCs w:val="26"/>
        </w:rPr>
      </w:pPr>
      <w:r w:rsidRPr="003E08B2">
        <w:rPr>
          <w:sz w:val="26"/>
          <w:szCs w:val="26"/>
        </w:rPr>
        <w:t>19. Закупки научно-исследовательских, опытно-конструкторских и опытно-технологических работ, а также научной, научно-технической и инновационной продукции (опытных образцов), разработанной по техническому заданию организации в результате выполнения указанных научно-исследовательских, опытно-конструкторских и опытно-технологических работ.</w:t>
      </w:r>
    </w:p>
    <w:p w14:paraId="145591BE" w14:textId="77777777" w:rsidR="003E08B2" w:rsidRPr="003E08B2" w:rsidRDefault="003E08B2" w:rsidP="003E08B2">
      <w:pPr>
        <w:pStyle w:val="Default"/>
        <w:jc w:val="both"/>
        <w:rPr>
          <w:sz w:val="26"/>
          <w:szCs w:val="26"/>
        </w:rPr>
      </w:pPr>
      <w:r w:rsidRPr="003E08B2">
        <w:rPr>
          <w:sz w:val="26"/>
          <w:szCs w:val="26"/>
        </w:rPr>
        <w:t>20. Закупки недвижимого имущества.</w:t>
      </w:r>
    </w:p>
    <w:p w14:paraId="31C4E6EA" w14:textId="77777777" w:rsidR="003E08B2" w:rsidRPr="003E08B2" w:rsidRDefault="003E08B2" w:rsidP="003E08B2">
      <w:pPr>
        <w:pStyle w:val="Default"/>
        <w:jc w:val="both"/>
        <w:rPr>
          <w:sz w:val="26"/>
          <w:szCs w:val="26"/>
        </w:rPr>
      </w:pPr>
      <w:r w:rsidRPr="003E08B2">
        <w:rPr>
          <w:sz w:val="26"/>
          <w:szCs w:val="26"/>
        </w:rPr>
        <w:t>21. Закупки сельскохозяйственной продукции у организаций, физических лиц, включая индивидуальных предпринимателей, которые произвели (вырастили) такую продукцию, а также дикорастущего сырья в период их заготовки.</w:t>
      </w:r>
    </w:p>
    <w:p w14:paraId="69DB5E05" w14:textId="77777777" w:rsidR="003E08B2" w:rsidRPr="003E08B2" w:rsidRDefault="003E08B2" w:rsidP="003E08B2">
      <w:pPr>
        <w:pStyle w:val="Default"/>
        <w:jc w:val="both"/>
        <w:rPr>
          <w:sz w:val="26"/>
          <w:szCs w:val="26"/>
        </w:rPr>
      </w:pPr>
      <w:r w:rsidRPr="003E08B2">
        <w:rPr>
          <w:sz w:val="26"/>
          <w:szCs w:val="26"/>
        </w:rPr>
        <w:t>22. Закупки хлопкового и льняного волокна, шерсти и кожевенного сырья.</w:t>
      </w:r>
    </w:p>
    <w:p w14:paraId="1FB2DCCE" w14:textId="77777777" w:rsidR="003E08B2" w:rsidRPr="003E08B2" w:rsidRDefault="003E08B2" w:rsidP="003E08B2">
      <w:pPr>
        <w:pStyle w:val="Default"/>
        <w:jc w:val="both"/>
        <w:rPr>
          <w:sz w:val="26"/>
          <w:szCs w:val="26"/>
        </w:rPr>
      </w:pPr>
      <w:r w:rsidRPr="003E08B2">
        <w:rPr>
          <w:sz w:val="26"/>
          <w:szCs w:val="26"/>
        </w:rPr>
        <w:t>23. Закупки материальных ценностей, реализуемых из государственного и мобилизационного материальных резервов.</w:t>
      </w:r>
    </w:p>
    <w:p w14:paraId="2BCD8F66" w14:textId="77777777" w:rsidR="003E08B2" w:rsidRPr="003E08B2" w:rsidRDefault="003E08B2" w:rsidP="003E08B2">
      <w:pPr>
        <w:pStyle w:val="Default"/>
        <w:jc w:val="both"/>
        <w:rPr>
          <w:sz w:val="26"/>
          <w:szCs w:val="26"/>
        </w:rPr>
      </w:pPr>
      <w:r w:rsidRPr="003E08B2">
        <w:rPr>
          <w:sz w:val="26"/>
          <w:szCs w:val="26"/>
        </w:rPr>
        <w:t>24. Закупки имущества, изъятого, арестованного, конфискованного или обращенного в доход государства иным способом, в том числе имущества, на которое обращено взыскание в счет неисполненного налогового обязательства, неуплаченных пеней.</w:t>
      </w:r>
    </w:p>
    <w:p w14:paraId="0802F740" w14:textId="77777777" w:rsidR="003E08B2" w:rsidRPr="003E08B2" w:rsidRDefault="003E08B2" w:rsidP="003E08B2">
      <w:pPr>
        <w:pStyle w:val="Default"/>
        <w:jc w:val="both"/>
        <w:rPr>
          <w:sz w:val="26"/>
          <w:szCs w:val="26"/>
        </w:rPr>
      </w:pPr>
      <w:r w:rsidRPr="003E08B2">
        <w:rPr>
          <w:sz w:val="26"/>
          <w:szCs w:val="26"/>
        </w:rPr>
        <w:t>25. Закупки товаров (работ, услуг) собственного производства у организаций уголовно-исполнительной системы, лечебно-трудовых профилакториев Министерства внутренних дел и лечебно-производственных (трудовых) мастерских Министерства здравоохранения, а также у организаций (в случае непривлечения соисполнителей), в которых численность инвалидов составляет не менее 50 процентов от списочной численности работников, государственного производственно-торгового объединения «</w:t>
      </w:r>
      <w:proofErr w:type="spellStart"/>
      <w:r w:rsidRPr="003E08B2">
        <w:rPr>
          <w:sz w:val="26"/>
          <w:szCs w:val="26"/>
        </w:rPr>
        <w:t>Белхудожпромыслы</w:t>
      </w:r>
      <w:proofErr w:type="spellEnd"/>
      <w:r w:rsidRPr="003E08B2">
        <w:rPr>
          <w:sz w:val="26"/>
          <w:szCs w:val="26"/>
        </w:rPr>
        <w:t>» и входящих в его состав организаций, Национального центра правовой информации и входящих в его систему филиалов – региональных центров правовой информации.</w:t>
      </w:r>
    </w:p>
    <w:p w14:paraId="74D418C1" w14:textId="77777777" w:rsidR="003E08B2" w:rsidRPr="003E08B2" w:rsidRDefault="003E08B2" w:rsidP="003E08B2">
      <w:pPr>
        <w:pStyle w:val="Default"/>
        <w:jc w:val="both"/>
        <w:rPr>
          <w:sz w:val="26"/>
          <w:szCs w:val="26"/>
        </w:rPr>
      </w:pPr>
      <w:r w:rsidRPr="003E08B2">
        <w:rPr>
          <w:sz w:val="26"/>
          <w:szCs w:val="26"/>
        </w:rPr>
        <w:t>Министерство внутренних дел, Министерство здравоохранения, государственное производственно-торговое объединение «</w:t>
      </w:r>
      <w:proofErr w:type="spellStart"/>
      <w:r w:rsidRPr="003E08B2">
        <w:rPr>
          <w:sz w:val="26"/>
          <w:szCs w:val="26"/>
        </w:rPr>
        <w:t>Белхудожпромыслы</w:t>
      </w:r>
      <w:proofErr w:type="spellEnd"/>
      <w:r w:rsidRPr="003E08B2">
        <w:rPr>
          <w:sz w:val="26"/>
          <w:szCs w:val="26"/>
        </w:rPr>
        <w:t>», общественные объединения инвалидов обеспечивают организации по их обращениям информацией о товарах (работах, услугах), производимых организациями, находящимися в их подчинении (входящими в их состав).</w:t>
      </w:r>
    </w:p>
    <w:p w14:paraId="07C6A166" w14:textId="77777777" w:rsidR="003E08B2" w:rsidRPr="003E08B2" w:rsidRDefault="003E08B2" w:rsidP="003E08B2">
      <w:pPr>
        <w:pStyle w:val="Default"/>
        <w:jc w:val="both"/>
        <w:rPr>
          <w:sz w:val="26"/>
          <w:szCs w:val="26"/>
        </w:rPr>
      </w:pPr>
      <w:r w:rsidRPr="003E08B2">
        <w:rPr>
          <w:sz w:val="26"/>
          <w:szCs w:val="26"/>
        </w:rPr>
        <w:lastRenderedPageBreak/>
        <w:t>26. Закупки товаров для оптовой и (или) розничной торговли, общественного питания, за исключением закупки товаров для организации общественного питания в учреждениях здравоохранения и образования, не связанных с закупкой товаров для их последующей реализации в буфетах и кафетериях в учреждениях здравоохранения и образования.</w:t>
      </w:r>
    </w:p>
    <w:p w14:paraId="6A2A6E24" w14:textId="77777777" w:rsidR="003E08B2" w:rsidRPr="003E08B2" w:rsidRDefault="003E08B2" w:rsidP="003E08B2">
      <w:pPr>
        <w:pStyle w:val="Default"/>
        <w:jc w:val="both"/>
        <w:rPr>
          <w:sz w:val="26"/>
          <w:szCs w:val="26"/>
        </w:rPr>
      </w:pPr>
      <w:r w:rsidRPr="003E08B2">
        <w:rPr>
          <w:sz w:val="26"/>
          <w:szCs w:val="26"/>
        </w:rPr>
        <w:t>27. Закупки товаров для вручения призов.</w:t>
      </w:r>
    </w:p>
    <w:p w14:paraId="78D03BBC" w14:textId="77777777" w:rsidR="003E08B2" w:rsidRPr="003E08B2" w:rsidRDefault="003E08B2" w:rsidP="003E08B2">
      <w:pPr>
        <w:pStyle w:val="Default"/>
        <w:jc w:val="both"/>
        <w:rPr>
          <w:sz w:val="26"/>
          <w:szCs w:val="26"/>
        </w:rPr>
      </w:pPr>
      <w:r w:rsidRPr="003E08B2">
        <w:rPr>
          <w:sz w:val="26"/>
          <w:szCs w:val="26"/>
        </w:rPr>
        <w:t>28. Закупки товаров (работ, услуг) в соответствии с международным договором Республики Беларусь, а также договором, заключенным республиканским органом государственного управления, иной государственной организацией, подчиненной Совету Министров Республики Беларусь, иным государственным органом (организацией), государственным объединением с иностранным юридическим лицом, международной организацией, организацией, не являющейся юридическим лицом, если таким договором предусмотрен иной порядок определения их поставщиков (подрядчиков, исполнителей).</w:t>
      </w:r>
    </w:p>
    <w:p w14:paraId="67908146" w14:textId="77777777" w:rsidR="003E08B2" w:rsidRPr="003E08B2" w:rsidRDefault="003E08B2" w:rsidP="003E08B2">
      <w:pPr>
        <w:pStyle w:val="Default"/>
        <w:jc w:val="both"/>
        <w:rPr>
          <w:sz w:val="26"/>
          <w:szCs w:val="26"/>
        </w:rPr>
      </w:pPr>
      <w:r w:rsidRPr="003E08B2">
        <w:rPr>
          <w:sz w:val="26"/>
          <w:szCs w:val="26"/>
        </w:rPr>
        <w:t>29. Закупки товаров (работ, услуг) за счет кредитов (займов), если в условиях их предоставления предусматриваются специальные требования к закупкам и (или) выбору поставщиков (подрядчиков, исполнителей).</w:t>
      </w:r>
    </w:p>
    <w:p w14:paraId="2DBC3C83" w14:textId="77777777" w:rsidR="003E08B2" w:rsidRPr="003E08B2" w:rsidRDefault="003E08B2" w:rsidP="003E08B2">
      <w:pPr>
        <w:pStyle w:val="Default"/>
        <w:jc w:val="both"/>
        <w:rPr>
          <w:sz w:val="26"/>
          <w:szCs w:val="26"/>
        </w:rPr>
      </w:pPr>
      <w:r w:rsidRPr="003E08B2">
        <w:rPr>
          <w:sz w:val="26"/>
          <w:szCs w:val="26"/>
        </w:rPr>
        <w:t>30. Закупки товаров (работ, услуг) в рамках внутриотраслевой кооперации*.</w:t>
      </w:r>
    </w:p>
    <w:p w14:paraId="296A3E84" w14:textId="77777777" w:rsidR="003E08B2" w:rsidRPr="003E08B2" w:rsidRDefault="003E08B2" w:rsidP="003E08B2">
      <w:pPr>
        <w:pStyle w:val="Default"/>
        <w:jc w:val="both"/>
        <w:rPr>
          <w:sz w:val="26"/>
          <w:szCs w:val="26"/>
        </w:rPr>
      </w:pPr>
      <w:r w:rsidRPr="003E08B2">
        <w:rPr>
          <w:sz w:val="26"/>
          <w:szCs w:val="26"/>
        </w:rPr>
        <w:t>31. Закупки товаров для проведения испытаний в целях определения возможности их использования в процессе собственного производства.</w:t>
      </w:r>
    </w:p>
    <w:p w14:paraId="6BED0805" w14:textId="77777777" w:rsidR="003E08B2" w:rsidRPr="003E08B2" w:rsidRDefault="003E08B2" w:rsidP="003E08B2">
      <w:pPr>
        <w:pStyle w:val="Default"/>
        <w:jc w:val="both"/>
        <w:rPr>
          <w:sz w:val="26"/>
          <w:szCs w:val="26"/>
        </w:rPr>
      </w:pPr>
      <w:r w:rsidRPr="003E08B2">
        <w:rPr>
          <w:sz w:val="26"/>
          <w:szCs w:val="26"/>
        </w:rPr>
        <w:t>32. Закупки рекламных услуг и продукции.</w:t>
      </w:r>
    </w:p>
    <w:p w14:paraId="7F599F40" w14:textId="77777777" w:rsidR="003E08B2" w:rsidRPr="003E08B2" w:rsidRDefault="003E08B2" w:rsidP="003E08B2">
      <w:pPr>
        <w:pStyle w:val="Default"/>
        <w:jc w:val="both"/>
        <w:rPr>
          <w:sz w:val="26"/>
          <w:szCs w:val="26"/>
        </w:rPr>
      </w:pPr>
      <w:r w:rsidRPr="003E08B2">
        <w:rPr>
          <w:sz w:val="26"/>
          <w:szCs w:val="26"/>
        </w:rPr>
        <w:t>33. Закупки банковских услуг.</w:t>
      </w:r>
    </w:p>
    <w:p w14:paraId="2C3F48C5" w14:textId="77777777" w:rsidR="003E08B2" w:rsidRPr="003E08B2" w:rsidRDefault="003E08B2" w:rsidP="003E08B2">
      <w:pPr>
        <w:pStyle w:val="Default"/>
        <w:jc w:val="both"/>
        <w:rPr>
          <w:sz w:val="26"/>
          <w:szCs w:val="26"/>
        </w:rPr>
      </w:pPr>
      <w:r w:rsidRPr="003E08B2">
        <w:rPr>
          <w:sz w:val="26"/>
          <w:szCs w:val="26"/>
        </w:rPr>
        <w:t>34. Закупки риэлтерских услуг.</w:t>
      </w:r>
    </w:p>
    <w:p w14:paraId="12D78469" w14:textId="77777777" w:rsidR="003E08B2" w:rsidRPr="003E08B2" w:rsidRDefault="003E08B2" w:rsidP="003E08B2">
      <w:pPr>
        <w:pStyle w:val="Default"/>
        <w:jc w:val="both"/>
        <w:rPr>
          <w:sz w:val="26"/>
          <w:szCs w:val="26"/>
        </w:rPr>
      </w:pPr>
      <w:r w:rsidRPr="003E08B2">
        <w:rPr>
          <w:sz w:val="26"/>
          <w:szCs w:val="26"/>
        </w:rPr>
        <w:t>35. Закупки услуг по проведению независимой оценки имущества и услуг по проведению обязательной экспертизы достоверности оценки.</w:t>
      </w:r>
    </w:p>
    <w:p w14:paraId="70FF77A0" w14:textId="77777777" w:rsidR="003E08B2" w:rsidRPr="003E08B2" w:rsidRDefault="003E08B2" w:rsidP="003E08B2">
      <w:pPr>
        <w:pStyle w:val="Default"/>
        <w:jc w:val="both"/>
        <w:rPr>
          <w:sz w:val="26"/>
          <w:szCs w:val="26"/>
        </w:rPr>
      </w:pPr>
      <w:r w:rsidRPr="003E08B2">
        <w:rPr>
          <w:sz w:val="26"/>
          <w:szCs w:val="26"/>
        </w:rPr>
        <w:t>36. Закупки товаров для государственных нужд.</w:t>
      </w:r>
    </w:p>
    <w:p w14:paraId="139D19E8" w14:textId="77777777" w:rsidR="003E08B2" w:rsidRPr="003E08B2" w:rsidRDefault="003E08B2" w:rsidP="003E08B2">
      <w:pPr>
        <w:pStyle w:val="Default"/>
        <w:jc w:val="both"/>
        <w:rPr>
          <w:sz w:val="26"/>
          <w:szCs w:val="26"/>
        </w:rPr>
      </w:pPr>
      <w:r w:rsidRPr="003E08B2">
        <w:rPr>
          <w:sz w:val="26"/>
          <w:szCs w:val="26"/>
        </w:rPr>
        <w:t>37. Закупки работ (услуг) по организации участия в выставках (ярмарках).</w:t>
      </w:r>
    </w:p>
    <w:p w14:paraId="0CF79899" w14:textId="77777777" w:rsidR="003E08B2" w:rsidRPr="003E08B2" w:rsidRDefault="003E08B2" w:rsidP="003E08B2">
      <w:pPr>
        <w:pStyle w:val="Default"/>
        <w:jc w:val="both"/>
        <w:rPr>
          <w:sz w:val="26"/>
          <w:szCs w:val="26"/>
        </w:rPr>
      </w:pPr>
      <w:r w:rsidRPr="003E08B2">
        <w:rPr>
          <w:sz w:val="26"/>
          <w:szCs w:val="26"/>
        </w:rPr>
        <w:t>38. Закупки работ (услуг) по гарантийному сервисному обслуживанию продукции собственного производства заказчика либо под товарным знаком, знаком обслуживания производителя, являющегося заказчиком работ (услуг).</w:t>
      </w:r>
    </w:p>
    <w:p w14:paraId="11A5EBB8" w14:textId="77777777" w:rsidR="003E08B2" w:rsidRPr="003E08B2" w:rsidRDefault="003E08B2" w:rsidP="003E08B2">
      <w:pPr>
        <w:pStyle w:val="Default"/>
        <w:jc w:val="both"/>
        <w:rPr>
          <w:sz w:val="26"/>
          <w:szCs w:val="26"/>
        </w:rPr>
      </w:pPr>
      <w:r w:rsidRPr="003E08B2">
        <w:rPr>
          <w:sz w:val="26"/>
          <w:szCs w:val="26"/>
        </w:rPr>
        <w:t xml:space="preserve">39. Закупки табачного сырья и вспомогательных материалов (ацетатный жгут, ацетатная </w:t>
      </w:r>
      <w:proofErr w:type="spellStart"/>
      <w:r w:rsidRPr="003E08B2">
        <w:rPr>
          <w:sz w:val="26"/>
          <w:szCs w:val="26"/>
        </w:rPr>
        <w:t>фильтропалочка</w:t>
      </w:r>
      <w:proofErr w:type="spellEnd"/>
      <w:r w:rsidRPr="003E08B2">
        <w:rPr>
          <w:sz w:val="26"/>
          <w:szCs w:val="26"/>
        </w:rPr>
        <w:t>, алюминиевая фольга, сигаретная бумага, этикетки из картона) для производства табачных изделий.</w:t>
      </w:r>
    </w:p>
    <w:p w14:paraId="2550A5EC" w14:textId="77777777" w:rsidR="003E08B2" w:rsidRPr="003E08B2" w:rsidRDefault="003E08B2" w:rsidP="003E08B2">
      <w:pPr>
        <w:pStyle w:val="Default"/>
        <w:jc w:val="both"/>
        <w:rPr>
          <w:sz w:val="26"/>
          <w:szCs w:val="26"/>
        </w:rPr>
      </w:pPr>
      <w:r w:rsidRPr="003E08B2">
        <w:rPr>
          <w:sz w:val="26"/>
          <w:szCs w:val="26"/>
        </w:rPr>
        <w:t>40. Закупки товаров, произведенных в результате выполнения научных, научно-технических, научно-исследовательских, опытно-конструкторских и опытно-технологических работ в рамках государственных (в том числе президентских) программ, научно-технических программ (в том числе Союзного государства), инновационных и инвестиционных проектов, финансируемых за счет средств республиканского бюджета, предусмотренных на научную, научно-техническую и инновационную деятельность, и средств инновационных и внебюджетных централизованных инвестиционных фондов.</w:t>
      </w:r>
    </w:p>
    <w:p w14:paraId="21FA0B6E" w14:textId="77777777" w:rsidR="003E08B2" w:rsidRPr="003E08B2" w:rsidRDefault="003E08B2" w:rsidP="003E08B2">
      <w:pPr>
        <w:pStyle w:val="Default"/>
        <w:jc w:val="both"/>
        <w:rPr>
          <w:sz w:val="26"/>
          <w:szCs w:val="26"/>
        </w:rPr>
      </w:pPr>
      <w:r w:rsidRPr="003E08B2">
        <w:rPr>
          <w:sz w:val="26"/>
          <w:szCs w:val="26"/>
        </w:rPr>
        <w:t>Информация о таких товарах в течение трех месяцев после освоения в производстве размещается органами (организациями), выступившими заказчиками соответствующих работ, в открытом доступе в информационной системе «Тендеры».</w:t>
      </w:r>
    </w:p>
    <w:p w14:paraId="10953363" w14:textId="77777777" w:rsidR="003E08B2" w:rsidRPr="003E08B2" w:rsidRDefault="003E08B2" w:rsidP="003E08B2">
      <w:pPr>
        <w:pStyle w:val="Default"/>
        <w:jc w:val="both"/>
        <w:rPr>
          <w:sz w:val="26"/>
          <w:szCs w:val="26"/>
        </w:rPr>
      </w:pPr>
      <w:r w:rsidRPr="003E08B2">
        <w:rPr>
          <w:sz w:val="26"/>
          <w:szCs w:val="26"/>
        </w:rPr>
        <w:t xml:space="preserve">41. Закупки услуг по предоставлению доступа к глобальной компьютерной сети Интернет между операторами электросвязи, имеющими право на пропуск </w:t>
      </w:r>
      <w:r w:rsidRPr="003E08B2">
        <w:rPr>
          <w:sz w:val="26"/>
          <w:szCs w:val="26"/>
        </w:rPr>
        <w:lastRenderedPageBreak/>
        <w:t>международного трафика и присоединение к сетям электросвязи иностранных государств.</w:t>
      </w:r>
    </w:p>
    <w:p w14:paraId="46E107D3" w14:textId="77777777" w:rsidR="003E08B2" w:rsidRPr="003E08B2" w:rsidRDefault="003E08B2" w:rsidP="003E08B2">
      <w:pPr>
        <w:pStyle w:val="Default"/>
        <w:jc w:val="both"/>
        <w:rPr>
          <w:sz w:val="26"/>
          <w:szCs w:val="26"/>
        </w:rPr>
      </w:pPr>
      <w:r w:rsidRPr="003E08B2">
        <w:rPr>
          <w:sz w:val="26"/>
          <w:szCs w:val="26"/>
        </w:rPr>
        <w:t>42. Закупки виноматериалов шампанских и виноградных обработанных для производства шампанского и игристых вин.</w:t>
      </w:r>
    </w:p>
    <w:p w14:paraId="41F5FF98" w14:textId="77777777" w:rsidR="003E08B2" w:rsidRPr="003E08B2" w:rsidRDefault="003E08B2" w:rsidP="003E08B2">
      <w:pPr>
        <w:pStyle w:val="Default"/>
        <w:jc w:val="both"/>
        <w:rPr>
          <w:sz w:val="26"/>
          <w:szCs w:val="26"/>
        </w:rPr>
      </w:pPr>
      <w:r w:rsidRPr="003E08B2">
        <w:rPr>
          <w:sz w:val="26"/>
          <w:szCs w:val="26"/>
        </w:rPr>
        <w:t>43. Закупки товаров, произведенных в результате выполнения мероприятий по освоению производства продукции в рамках государственных и иных программ, формируемых и утверждаемых в установленном порядке.</w:t>
      </w:r>
    </w:p>
    <w:p w14:paraId="155B512C" w14:textId="77777777" w:rsidR="003E08B2" w:rsidRPr="003E08B2" w:rsidRDefault="003E08B2" w:rsidP="003E08B2">
      <w:pPr>
        <w:pStyle w:val="Default"/>
        <w:jc w:val="both"/>
        <w:rPr>
          <w:sz w:val="26"/>
          <w:szCs w:val="26"/>
        </w:rPr>
      </w:pPr>
      <w:r w:rsidRPr="003E08B2">
        <w:rPr>
          <w:sz w:val="26"/>
          <w:szCs w:val="26"/>
        </w:rPr>
        <w:t>Информация о таких товарах ежегодно размещается органами (организациями), внесшими проекты государственных программ в Совет Министров Республики Беларусь или утвердившими иные программы, в открытом доступе в информационной системе «Тендеры».</w:t>
      </w:r>
    </w:p>
    <w:p w14:paraId="6B45CE7D" w14:textId="77777777" w:rsidR="003E08B2" w:rsidRPr="003E08B2" w:rsidRDefault="003E08B2" w:rsidP="003E08B2">
      <w:pPr>
        <w:pStyle w:val="Default"/>
        <w:jc w:val="both"/>
        <w:rPr>
          <w:sz w:val="26"/>
          <w:szCs w:val="26"/>
        </w:rPr>
      </w:pPr>
      <w:r w:rsidRPr="003E08B2">
        <w:rPr>
          <w:sz w:val="26"/>
          <w:szCs w:val="26"/>
        </w:rPr>
        <w:t>44. Закупки услуг (работ), связанных с экспортом минеральных удобрений, лесоматериалов, целлюлозы.</w:t>
      </w:r>
    </w:p>
    <w:p w14:paraId="700F7284" w14:textId="77777777" w:rsidR="003E08B2" w:rsidRPr="003E08B2" w:rsidRDefault="003E08B2" w:rsidP="003E08B2">
      <w:pPr>
        <w:pStyle w:val="Default"/>
        <w:jc w:val="both"/>
        <w:rPr>
          <w:sz w:val="26"/>
          <w:szCs w:val="26"/>
        </w:rPr>
      </w:pPr>
      <w:r w:rsidRPr="003E08B2">
        <w:rPr>
          <w:sz w:val="26"/>
          <w:szCs w:val="26"/>
        </w:rPr>
        <w:t>45. Закупки шин и камер резиновых новых.</w:t>
      </w:r>
    </w:p>
    <w:p w14:paraId="1BA91B61" w14:textId="77777777" w:rsidR="003E08B2" w:rsidRPr="003E08B2" w:rsidRDefault="003E08B2" w:rsidP="003E08B2">
      <w:pPr>
        <w:pStyle w:val="Default"/>
        <w:jc w:val="both"/>
        <w:rPr>
          <w:sz w:val="26"/>
          <w:szCs w:val="26"/>
        </w:rPr>
      </w:pPr>
      <w:r w:rsidRPr="003E08B2">
        <w:rPr>
          <w:sz w:val="26"/>
          <w:szCs w:val="26"/>
        </w:rPr>
        <w:t>46. Закупки товаров (работ, услуг), связанных с организацией и обеспечением деятельности органов принудительного исполнения судебных постановлений и иных исполнительных документов.</w:t>
      </w:r>
    </w:p>
    <w:p w14:paraId="418C2198" w14:textId="77777777" w:rsidR="003E08B2" w:rsidRPr="003E08B2" w:rsidRDefault="003E08B2" w:rsidP="003E08B2">
      <w:pPr>
        <w:pStyle w:val="Default"/>
        <w:jc w:val="both"/>
        <w:rPr>
          <w:sz w:val="26"/>
          <w:szCs w:val="26"/>
        </w:rPr>
      </w:pPr>
      <w:r w:rsidRPr="003E08B2">
        <w:rPr>
          <w:sz w:val="26"/>
          <w:szCs w:val="26"/>
        </w:rPr>
        <w:t>47. Закупки каучука натурального организациями, входящими в состав Белорусского государственного концерна по нефти и химии, у республиканских дочерних унитарных предприятий, созданных Белорусским государственным концерном по нефти и химии.</w:t>
      </w:r>
    </w:p>
    <w:p w14:paraId="37F19764" w14:textId="77777777" w:rsidR="003E08B2" w:rsidRPr="003E08B2" w:rsidRDefault="003E08B2" w:rsidP="003E08B2">
      <w:pPr>
        <w:pStyle w:val="Default"/>
        <w:jc w:val="both"/>
        <w:rPr>
          <w:sz w:val="26"/>
          <w:szCs w:val="26"/>
        </w:rPr>
      </w:pPr>
      <w:r w:rsidRPr="003E08B2">
        <w:rPr>
          <w:sz w:val="26"/>
          <w:szCs w:val="26"/>
        </w:rPr>
        <w:t>48. Закупки у общества с ограниченной ответственностью «Телевизионный рекламный альянс» его участниками услуг по совершению сделок с рекламодателями по размещению рекламы в телепрограммах таких участников.</w:t>
      </w:r>
    </w:p>
    <w:p w14:paraId="4A49A2A1" w14:textId="77777777" w:rsidR="003E08B2" w:rsidRPr="003E08B2" w:rsidRDefault="003E08B2" w:rsidP="003E08B2">
      <w:pPr>
        <w:pStyle w:val="Default"/>
        <w:jc w:val="both"/>
        <w:rPr>
          <w:sz w:val="26"/>
          <w:szCs w:val="26"/>
        </w:rPr>
      </w:pPr>
      <w:r w:rsidRPr="003E08B2">
        <w:rPr>
          <w:sz w:val="26"/>
          <w:szCs w:val="26"/>
        </w:rPr>
        <w:t>49. Закупки работ (услуг), связанных с погрузкой и перевозкой вскрышных пород, выполняемых (оказываемых) открытым акционерным обществом «БЕЛАЗ» – управляющая компания холдинга «БЕЛАЗ-ХОЛДИНГ» с использованием оборудования, машин и техники собственного производства на базе месторождения строительного камня «</w:t>
      </w:r>
      <w:proofErr w:type="spellStart"/>
      <w:r w:rsidRPr="003E08B2">
        <w:rPr>
          <w:sz w:val="26"/>
          <w:szCs w:val="26"/>
        </w:rPr>
        <w:t>Ситницкое</w:t>
      </w:r>
      <w:proofErr w:type="spellEnd"/>
      <w:r w:rsidRPr="003E08B2">
        <w:rPr>
          <w:sz w:val="26"/>
          <w:szCs w:val="26"/>
        </w:rPr>
        <w:t>».</w:t>
      </w:r>
    </w:p>
    <w:p w14:paraId="05F0E963" w14:textId="77777777" w:rsidR="003E08B2" w:rsidRPr="003E08B2" w:rsidRDefault="003E08B2" w:rsidP="003E08B2">
      <w:pPr>
        <w:pStyle w:val="Default"/>
        <w:jc w:val="both"/>
        <w:rPr>
          <w:sz w:val="26"/>
          <w:szCs w:val="26"/>
        </w:rPr>
      </w:pPr>
      <w:r w:rsidRPr="003E08B2">
        <w:rPr>
          <w:sz w:val="26"/>
          <w:szCs w:val="26"/>
        </w:rPr>
        <w:t>50. Закупки республиканскими органами государственного управления и иными государственными организациями, подчиненными Правительству Республики Беларусь, за счет средств внебюджетных централизованных инвестиционных фондов работ в области технического нормирования и стандартизации, создания систем качества, обеспечения единства измерений, маркетинговых исследований, услуг по информационному обеспечению инвестиционной деятельности, включая проведение конференций, семинаров, у организаций, находящихся в их подчинении (входящих в состав).</w:t>
      </w:r>
    </w:p>
    <w:p w14:paraId="063627DA" w14:textId="77777777" w:rsidR="003E08B2" w:rsidRPr="003E08B2" w:rsidRDefault="003E08B2" w:rsidP="003E08B2">
      <w:pPr>
        <w:pStyle w:val="Default"/>
        <w:jc w:val="both"/>
        <w:rPr>
          <w:sz w:val="26"/>
          <w:szCs w:val="26"/>
        </w:rPr>
      </w:pPr>
      <w:r w:rsidRPr="003E08B2">
        <w:rPr>
          <w:sz w:val="26"/>
          <w:szCs w:val="26"/>
        </w:rPr>
        <w:t>51. Закупки сырья, материалов, комплектующих, используемых для изготовления товара по заказу конкретного покупателя, у поставщиков, указанных таким покупателем.</w:t>
      </w:r>
    </w:p>
    <w:p w14:paraId="66A3821A" w14:textId="77777777" w:rsidR="003E08B2" w:rsidRPr="003E08B2" w:rsidRDefault="003E08B2" w:rsidP="003E08B2">
      <w:pPr>
        <w:pStyle w:val="Default"/>
        <w:jc w:val="both"/>
        <w:rPr>
          <w:sz w:val="26"/>
          <w:szCs w:val="26"/>
        </w:rPr>
      </w:pPr>
      <w:r w:rsidRPr="003E08B2">
        <w:rPr>
          <w:sz w:val="26"/>
          <w:szCs w:val="26"/>
        </w:rPr>
        <w:t>52. Закупки лекарственных средств и лечебного питания у торгово-производственного республиканского унитарного предприятия «</w:t>
      </w:r>
      <w:proofErr w:type="spellStart"/>
      <w:r w:rsidRPr="003E08B2">
        <w:rPr>
          <w:sz w:val="26"/>
          <w:szCs w:val="26"/>
        </w:rPr>
        <w:t>Белфармация</w:t>
      </w:r>
      <w:proofErr w:type="spellEnd"/>
      <w:r w:rsidRPr="003E08B2">
        <w:rPr>
          <w:sz w:val="26"/>
          <w:szCs w:val="26"/>
        </w:rPr>
        <w:t xml:space="preserve">», брестского торгово-производственного республиканского унитарного предприятия «Фармация», витебского торгово-производственного республиканского унитарного предприятия «Фармация», гомельского торгово-производственного республиканского унитарного предприятия «Фармация», гродненского торгово-производственного республиканского унитарного предприятия «Фармация», могилевского торгово-производственного республиканского унитарного </w:t>
      </w:r>
      <w:r w:rsidRPr="003E08B2">
        <w:rPr>
          <w:sz w:val="26"/>
          <w:szCs w:val="26"/>
        </w:rPr>
        <w:lastRenderedPageBreak/>
        <w:t>предприятия «Фармация», торгово-производственного республиканского унитарного предприятия «Минская Фармация».</w:t>
      </w:r>
    </w:p>
    <w:p w14:paraId="29C30A38" w14:textId="77777777" w:rsidR="003E08B2" w:rsidRPr="003E08B2" w:rsidRDefault="003E08B2" w:rsidP="003E08B2">
      <w:pPr>
        <w:pStyle w:val="Default"/>
        <w:jc w:val="both"/>
        <w:rPr>
          <w:sz w:val="26"/>
          <w:szCs w:val="26"/>
        </w:rPr>
      </w:pPr>
      <w:r w:rsidRPr="003E08B2">
        <w:rPr>
          <w:sz w:val="26"/>
          <w:szCs w:val="26"/>
        </w:rPr>
        <w:t>53. Закупки медицинских изделий, запасных частей к ним у производственно-торгового республиканского унитарного предприятия «</w:t>
      </w:r>
      <w:proofErr w:type="spellStart"/>
      <w:r w:rsidRPr="003E08B2">
        <w:rPr>
          <w:sz w:val="26"/>
          <w:szCs w:val="26"/>
        </w:rPr>
        <w:t>Белмедтехника</w:t>
      </w:r>
      <w:proofErr w:type="spellEnd"/>
      <w:r w:rsidRPr="003E08B2">
        <w:rPr>
          <w:sz w:val="26"/>
          <w:szCs w:val="26"/>
        </w:rPr>
        <w:t>» и его дочерних предприятий.</w:t>
      </w:r>
    </w:p>
    <w:p w14:paraId="3A6BD9F7" w14:textId="77777777" w:rsidR="003E08B2" w:rsidRPr="003E08B2" w:rsidRDefault="003E08B2" w:rsidP="003E08B2">
      <w:pPr>
        <w:pStyle w:val="Default"/>
        <w:jc w:val="both"/>
        <w:rPr>
          <w:sz w:val="26"/>
          <w:szCs w:val="26"/>
        </w:rPr>
      </w:pPr>
      <w:r w:rsidRPr="003E08B2">
        <w:rPr>
          <w:sz w:val="26"/>
          <w:szCs w:val="26"/>
        </w:rPr>
        <w:t>54. Закупки услуг (работ), связанных с эмиссией, размещением, обращением, погашением ценных бумаг организаций – резидентов Республики Беларусь, размещаемых за пределами Республики Беларусь (в том числе с задействованием специализированной компании-нерезидента), учетом прав на такие ценные бумаги.</w:t>
      </w:r>
    </w:p>
    <w:p w14:paraId="5695A77B" w14:textId="77777777" w:rsidR="003E08B2" w:rsidRPr="003E08B2" w:rsidRDefault="003E08B2" w:rsidP="003E08B2">
      <w:pPr>
        <w:pStyle w:val="Default"/>
        <w:jc w:val="both"/>
        <w:rPr>
          <w:sz w:val="26"/>
          <w:szCs w:val="26"/>
        </w:rPr>
      </w:pPr>
      <w:r w:rsidRPr="003E08B2">
        <w:rPr>
          <w:sz w:val="26"/>
          <w:szCs w:val="26"/>
        </w:rPr>
        <w:t>55. Закупки товаров (работ, услуг), связанных:</w:t>
      </w:r>
    </w:p>
    <w:p w14:paraId="4646EFDA" w14:textId="77777777" w:rsidR="003E08B2" w:rsidRPr="003E08B2" w:rsidRDefault="003E08B2" w:rsidP="003E08B2">
      <w:pPr>
        <w:pStyle w:val="Default"/>
        <w:jc w:val="both"/>
        <w:rPr>
          <w:sz w:val="26"/>
          <w:szCs w:val="26"/>
        </w:rPr>
      </w:pPr>
      <w:r w:rsidRPr="003E08B2">
        <w:rPr>
          <w:sz w:val="26"/>
          <w:szCs w:val="26"/>
        </w:rPr>
        <w:t>с ремонтом и техническим обслуживанием энергоблоков Белорусской атомной электростанции, у открытого акционерного общества «</w:t>
      </w:r>
      <w:proofErr w:type="spellStart"/>
      <w:r w:rsidRPr="003E08B2">
        <w:rPr>
          <w:sz w:val="26"/>
          <w:szCs w:val="26"/>
        </w:rPr>
        <w:t>Белэнергоремналадка</w:t>
      </w:r>
      <w:proofErr w:type="spellEnd"/>
      <w:r w:rsidRPr="003E08B2">
        <w:rPr>
          <w:sz w:val="26"/>
          <w:szCs w:val="26"/>
        </w:rPr>
        <w:t>»;</w:t>
      </w:r>
    </w:p>
    <w:p w14:paraId="2A6C53B1" w14:textId="77777777" w:rsidR="003E08B2" w:rsidRPr="003E08B2" w:rsidRDefault="003E08B2" w:rsidP="003E08B2">
      <w:pPr>
        <w:pStyle w:val="Default"/>
        <w:jc w:val="both"/>
        <w:rPr>
          <w:sz w:val="26"/>
          <w:szCs w:val="26"/>
        </w:rPr>
      </w:pPr>
      <w:r w:rsidRPr="003E08B2">
        <w:rPr>
          <w:sz w:val="26"/>
          <w:szCs w:val="26"/>
        </w:rPr>
        <w:t>с ремонтом и техническим обслуживанием оборудования реакторного отделения энергоблоков Белорусской атомной электростанции, у акционерного общества «</w:t>
      </w:r>
      <w:proofErr w:type="spellStart"/>
      <w:r w:rsidRPr="003E08B2">
        <w:rPr>
          <w:sz w:val="26"/>
          <w:szCs w:val="26"/>
        </w:rPr>
        <w:t>Русатом</w:t>
      </w:r>
      <w:proofErr w:type="spellEnd"/>
      <w:r w:rsidRPr="003E08B2">
        <w:rPr>
          <w:sz w:val="26"/>
          <w:szCs w:val="26"/>
        </w:rPr>
        <w:t xml:space="preserve"> Сервис» (Российская Федерация);</w:t>
      </w:r>
    </w:p>
    <w:p w14:paraId="18D36A72" w14:textId="77777777" w:rsidR="003E08B2" w:rsidRPr="003E08B2" w:rsidRDefault="003E08B2" w:rsidP="003E08B2">
      <w:pPr>
        <w:pStyle w:val="Default"/>
        <w:jc w:val="both"/>
        <w:rPr>
          <w:sz w:val="26"/>
          <w:szCs w:val="26"/>
        </w:rPr>
      </w:pPr>
      <w:r w:rsidRPr="003E08B2">
        <w:rPr>
          <w:sz w:val="26"/>
          <w:szCs w:val="26"/>
        </w:rPr>
        <w:t>с научно-техническим сопровождением Белорусской атомной электростанции, а также обращением со свежим ядерным топливом (загрузки, перегрузки), у Национального исследовательского центра «Курчатовский институт» (Российская Федерация), акционерного общества «ТВЭЛ» (Российская Федерация).</w:t>
      </w:r>
    </w:p>
    <w:p w14:paraId="01A75349" w14:textId="77777777" w:rsidR="003E08B2" w:rsidRPr="003E08B2" w:rsidRDefault="003E08B2" w:rsidP="003E08B2">
      <w:pPr>
        <w:pStyle w:val="Default"/>
        <w:jc w:val="both"/>
        <w:rPr>
          <w:sz w:val="26"/>
          <w:szCs w:val="26"/>
        </w:rPr>
      </w:pPr>
      <w:r w:rsidRPr="003E08B2">
        <w:rPr>
          <w:sz w:val="26"/>
          <w:szCs w:val="26"/>
        </w:rPr>
        <w:t>56. Закупки услуг по сертификации продукции, выполнения работ, оказания услуг, систем управления (менеджмента), компетентности персонала в выполнении определенных работ, оказании определенных услуг.</w:t>
      </w:r>
    </w:p>
    <w:p w14:paraId="0B32D005" w14:textId="77777777" w:rsidR="003E08B2" w:rsidRPr="003E08B2" w:rsidRDefault="003E08B2" w:rsidP="003E08B2">
      <w:pPr>
        <w:pStyle w:val="Default"/>
        <w:jc w:val="both"/>
        <w:rPr>
          <w:sz w:val="26"/>
          <w:szCs w:val="26"/>
        </w:rPr>
      </w:pPr>
      <w:r w:rsidRPr="003E08B2">
        <w:rPr>
          <w:sz w:val="26"/>
          <w:szCs w:val="26"/>
        </w:rPr>
        <w:t>57. Приобретение услуг по обязательным медицинским осмотрам работников, занятых на работах с вредными и (или) опасными условиями труда или на работах, где в соответствии с законодательством есть необходимость в оценке состояния здоровья работающего на предмет его годности (негодности) к выполнению отдельных видов работ, а также внеочередным медицинским осмотрам при ухудшении состояния здоровья.</w:t>
      </w:r>
    </w:p>
    <w:p w14:paraId="376301A5" w14:textId="77777777" w:rsidR="003E08B2" w:rsidRPr="003E08B2" w:rsidRDefault="003E08B2" w:rsidP="003E08B2">
      <w:pPr>
        <w:pStyle w:val="Default"/>
        <w:jc w:val="both"/>
        <w:rPr>
          <w:sz w:val="26"/>
          <w:szCs w:val="26"/>
        </w:rPr>
      </w:pPr>
      <w:r w:rsidRPr="003E08B2">
        <w:rPr>
          <w:sz w:val="26"/>
          <w:szCs w:val="26"/>
        </w:rPr>
        <w:t>58. Закупки работ (услуг), связанных с перевозкой, погрузкой (выгрузкой) грузов в (из) суда (судов), выполняемых (оказываемых) республиканским транспортным унитарным предприятием «Белорусское речное пароходство», открытым акционерным обществом «Белорусское морское пароходство».</w:t>
      </w:r>
    </w:p>
    <w:p w14:paraId="6C42F443" w14:textId="77777777" w:rsidR="003E08B2" w:rsidRPr="003E08B2" w:rsidRDefault="003E08B2" w:rsidP="003E08B2">
      <w:pPr>
        <w:pStyle w:val="Default"/>
        <w:jc w:val="both"/>
        <w:rPr>
          <w:sz w:val="26"/>
          <w:szCs w:val="26"/>
        </w:rPr>
      </w:pPr>
      <w:r w:rsidRPr="003E08B2">
        <w:rPr>
          <w:sz w:val="26"/>
          <w:szCs w:val="26"/>
        </w:rPr>
        <w:t>59. Закупки работ (услуг), выполняемых открытым акционерным обществом «Пинский ордена Знак Почета судостроительно-судоремонтный завод» в области судостроения, переоборудования (модернизации) и ремонта судов, а также работ по ремонту и изготовлению сложных крупногабаритных судовых узлов и деталей.</w:t>
      </w:r>
    </w:p>
    <w:p w14:paraId="5FA1A446" w14:textId="77777777" w:rsidR="003E08B2" w:rsidRPr="003E08B2" w:rsidRDefault="003E08B2" w:rsidP="003E08B2">
      <w:pPr>
        <w:pStyle w:val="Default"/>
        <w:jc w:val="both"/>
        <w:rPr>
          <w:sz w:val="26"/>
          <w:szCs w:val="26"/>
        </w:rPr>
      </w:pPr>
      <w:r w:rsidRPr="003E08B2">
        <w:rPr>
          <w:sz w:val="26"/>
          <w:szCs w:val="26"/>
        </w:rPr>
        <w:t>60. Закупки работ (услуг), производимых (оказываемых) организациями, входящими в состав холдинга «Геоинформационные системы управления», в части создания, внедрения комплексных систем безопасности, автоматизированных систем управления, в том числе систем управления воздушным и дорожным движением; разработки программного обеспечения; обеспечения информационной безопасности в информационных системах, системах управления производственными и (или) технологическими процессами, на объектах информатизации.</w:t>
      </w:r>
    </w:p>
    <w:p w14:paraId="57280E09" w14:textId="77777777" w:rsidR="003E08B2" w:rsidRPr="003E08B2" w:rsidRDefault="003E08B2" w:rsidP="003E08B2">
      <w:pPr>
        <w:pStyle w:val="Default"/>
        <w:jc w:val="both"/>
        <w:rPr>
          <w:sz w:val="26"/>
          <w:szCs w:val="26"/>
        </w:rPr>
      </w:pPr>
      <w:r w:rsidRPr="003E08B2">
        <w:rPr>
          <w:sz w:val="26"/>
          <w:szCs w:val="26"/>
        </w:rPr>
        <w:t>61. Приобретение консультационных и юридических услуг по защите и представлению интересов государства либо заказчиков в международных коммерческих арбитражах и иностранных судебных органах.</w:t>
      </w:r>
    </w:p>
    <w:p w14:paraId="36AF4BBB" w14:textId="77777777" w:rsidR="003E08B2" w:rsidRPr="003E08B2" w:rsidRDefault="003E08B2" w:rsidP="003E08B2">
      <w:pPr>
        <w:pStyle w:val="Default"/>
        <w:jc w:val="both"/>
        <w:rPr>
          <w:sz w:val="26"/>
          <w:szCs w:val="26"/>
        </w:rPr>
      </w:pPr>
      <w:r w:rsidRPr="003E08B2">
        <w:rPr>
          <w:sz w:val="26"/>
          <w:szCs w:val="26"/>
        </w:rPr>
        <w:lastRenderedPageBreak/>
        <w:t xml:space="preserve">62. Закупка заготовок карточек для эмиссии банковских платежных карточек платежных систем БЕЛКАРТ, </w:t>
      </w:r>
      <w:proofErr w:type="spellStart"/>
      <w:r w:rsidRPr="003E08B2">
        <w:rPr>
          <w:sz w:val="26"/>
          <w:szCs w:val="26"/>
        </w:rPr>
        <w:t>UnionPay</w:t>
      </w:r>
      <w:proofErr w:type="spellEnd"/>
      <w:r w:rsidRPr="003E08B2">
        <w:rPr>
          <w:sz w:val="26"/>
          <w:szCs w:val="26"/>
        </w:rPr>
        <w:t xml:space="preserve"> International.</w:t>
      </w:r>
    </w:p>
    <w:p w14:paraId="7DF92450" w14:textId="77777777" w:rsidR="003E08B2" w:rsidRPr="003E08B2" w:rsidRDefault="003E08B2" w:rsidP="003E08B2">
      <w:pPr>
        <w:pStyle w:val="Default"/>
        <w:jc w:val="both"/>
        <w:rPr>
          <w:sz w:val="26"/>
          <w:szCs w:val="26"/>
        </w:rPr>
      </w:pPr>
      <w:r w:rsidRPr="003E08B2">
        <w:rPr>
          <w:sz w:val="26"/>
          <w:szCs w:val="26"/>
        </w:rPr>
        <w:t>63. Закупки вторичных материальных ресурсов для собственного производства.</w:t>
      </w:r>
    </w:p>
    <w:p w14:paraId="59F31A08" w14:textId="77777777" w:rsidR="003E08B2" w:rsidRPr="003E08B2" w:rsidRDefault="003E08B2" w:rsidP="003E08B2">
      <w:pPr>
        <w:pStyle w:val="Default"/>
        <w:jc w:val="both"/>
        <w:rPr>
          <w:sz w:val="26"/>
          <w:szCs w:val="26"/>
        </w:rPr>
      </w:pPr>
      <w:r w:rsidRPr="003E08B2">
        <w:rPr>
          <w:sz w:val="26"/>
          <w:szCs w:val="26"/>
        </w:rPr>
        <w:t>64. Закупки до 1 января 2024 г. оборудования, инструментов, сырья, материалов и комплектующих по перечню*, согласованному** государственным органом (государственной организацией) для организации, находящейся в его подчинении (входящей в его состав, систему, являющейся дочерней компанией холдинга), для собственного производства товаров (работ, услуг) такой организации.</w:t>
      </w:r>
    </w:p>
    <w:p w14:paraId="5E3A803E" w14:textId="77777777" w:rsidR="003E08B2" w:rsidRPr="003E08B2" w:rsidRDefault="003E08B2" w:rsidP="003E08B2">
      <w:pPr>
        <w:pStyle w:val="Default"/>
        <w:jc w:val="both"/>
        <w:rPr>
          <w:sz w:val="26"/>
          <w:szCs w:val="26"/>
        </w:rPr>
      </w:pPr>
      <w:r w:rsidRPr="003E08B2">
        <w:rPr>
          <w:sz w:val="26"/>
          <w:szCs w:val="26"/>
        </w:rPr>
        <w:t>65. Закупка до 1 января 2024 г. услуг по перевозке грузов по согласованию с государственным органом (государственной организацией) для организации, находящейся в его подчинении (входящей в его состав, систему, являющейся дочерней компанией холдинга)**.</w:t>
      </w:r>
    </w:p>
    <w:p w14:paraId="0556B47A" w14:textId="77777777" w:rsidR="003E08B2" w:rsidRPr="003E08B2" w:rsidRDefault="003E08B2" w:rsidP="003E08B2">
      <w:pPr>
        <w:pStyle w:val="Default"/>
        <w:jc w:val="both"/>
        <w:rPr>
          <w:sz w:val="26"/>
          <w:szCs w:val="26"/>
        </w:rPr>
      </w:pPr>
      <w:r w:rsidRPr="003E08B2">
        <w:rPr>
          <w:sz w:val="26"/>
          <w:szCs w:val="26"/>
        </w:rPr>
        <w:t>66. Закупки соды кальцинированной (в том числе по договору комиссии) у республиканского производственно-торгового унитарного предприятия «</w:t>
      </w:r>
      <w:proofErr w:type="spellStart"/>
      <w:r w:rsidRPr="003E08B2">
        <w:rPr>
          <w:sz w:val="26"/>
          <w:szCs w:val="26"/>
        </w:rPr>
        <w:t>Беларусьторг</w:t>
      </w:r>
      <w:proofErr w:type="spellEnd"/>
      <w:r w:rsidRPr="003E08B2">
        <w:rPr>
          <w:sz w:val="26"/>
          <w:szCs w:val="26"/>
        </w:rPr>
        <w:t>» Управления делами Президента Республики Беларусь.</w:t>
      </w:r>
    </w:p>
    <w:p w14:paraId="6A5659A6" w14:textId="77777777" w:rsidR="003E08B2" w:rsidRPr="003E08B2" w:rsidRDefault="003E08B2" w:rsidP="003E08B2">
      <w:pPr>
        <w:pStyle w:val="Default"/>
        <w:jc w:val="both"/>
        <w:rPr>
          <w:sz w:val="26"/>
          <w:szCs w:val="26"/>
        </w:rPr>
      </w:pPr>
      <w:r w:rsidRPr="003E08B2">
        <w:rPr>
          <w:sz w:val="26"/>
          <w:szCs w:val="26"/>
        </w:rPr>
        <w:t>______________________________</w:t>
      </w:r>
    </w:p>
    <w:p w14:paraId="0DBA3164" w14:textId="77777777" w:rsidR="003E08B2" w:rsidRPr="003E08B2" w:rsidRDefault="003E08B2" w:rsidP="003E08B2">
      <w:pPr>
        <w:pStyle w:val="Default"/>
        <w:jc w:val="both"/>
        <w:rPr>
          <w:sz w:val="26"/>
          <w:szCs w:val="26"/>
        </w:rPr>
      </w:pPr>
      <w:r w:rsidRPr="003E08B2">
        <w:rPr>
          <w:sz w:val="26"/>
          <w:szCs w:val="26"/>
        </w:rPr>
        <w:t>* Перечень содержит указание на товарные позиции и (или) конкретные товары.</w:t>
      </w:r>
    </w:p>
    <w:p w14:paraId="3B057503" w14:textId="77777777" w:rsidR="003E08B2" w:rsidRDefault="003E08B2" w:rsidP="003E08B2">
      <w:pPr>
        <w:pStyle w:val="Default"/>
        <w:jc w:val="both"/>
        <w:rPr>
          <w:sz w:val="26"/>
          <w:szCs w:val="26"/>
        </w:rPr>
      </w:pPr>
      <w:r w:rsidRPr="003E08B2">
        <w:rPr>
          <w:sz w:val="26"/>
          <w:szCs w:val="26"/>
        </w:rPr>
        <w:t>** При согласовании оценивается невозможность осуществления закупок в соответствии с настоящим постановлением, в том числе на основании информации, представленной организацией, находящейся в подчинении (входящей в состав, систему, являющейся дочерней компанией холдинга).</w:t>
      </w:r>
    </w:p>
    <w:p w14:paraId="5B66C9F5" w14:textId="77777777" w:rsidR="002F5B84" w:rsidRDefault="002F5B84" w:rsidP="002F5B84">
      <w:pPr>
        <w:pStyle w:val="Default"/>
        <w:jc w:val="both"/>
        <w:rPr>
          <w:sz w:val="26"/>
          <w:szCs w:val="26"/>
        </w:rPr>
      </w:pPr>
    </w:p>
    <w:p w14:paraId="115E9BFD" w14:textId="77777777" w:rsidR="002F5B84" w:rsidRDefault="002F5B84" w:rsidP="002F5B84">
      <w:pPr>
        <w:pStyle w:val="Default"/>
        <w:jc w:val="both"/>
        <w:rPr>
          <w:sz w:val="26"/>
          <w:szCs w:val="26"/>
        </w:rPr>
      </w:pPr>
    </w:p>
    <w:p w14:paraId="75930688" w14:textId="77777777" w:rsidR="00630028" w:rsidRDefault="00630028" w:rsidP="002F5B84">
      <w:pPr>
        <w:pStyle w:val="Default"/>
        <w:jc w:val="both"/>
        <w:rPr>
          <w:sz w:val="26"/>
          <w:szCs w:val="26"/>
        </w:rPr>
      </w:pPr>
    </w:p>
    <w:p w14:paraId="246E9681" w14:textId="77777777" w:rsidR="00630028" w:rsidRDefault="00630028" w:rsidP="002F5B84">
      <w:pPr>
        <w:pStyle w:val="Default"/>
        <w:jc w:val="both"/>
        <w:rPr>
          <w:sz w:val="26"/>
          <w:szCs w:val="26"/>
        </w:rPr>
      </w:pPr>
    </w:p>
    <w:p w14:paraId="41909985" w14:textId="77777777" w:rsidR="00630028" w:rsidRDefault="009A6C27" w:rsidP="002F5B84">
      <w:pPr>
        <w:pStyle w:val="Default"/>
        <w:jc w:val="both"/>
        <w:rPr>
          <w:sz w:val="26"/>
          <w:szCs w:val="26"/>
        </w:rPr>
      </w:pPr>
      <w:r>
        <w:rPr>
          <w:sz w:val="26"/>
          <w:szCs w:val="26"/>
        </w:rPr>
        <w:t>СОГЛАСОВАНО:</w:t>
      </w:r>
    </w:p>
    <w:p w14:paraId="635E682B" w14:textId="77777777" w:rsidR="009A6C27" w:rsidRDefault="009A6C27" w:rsidP="002F5B84">
      <w:pPr>
        <w:pStyle w:val="Default"/>
        <w:jc w:val="both"/>
        <w:rPr>
          <w:sz w:val="26"/>
          <w:szCs w:val="26"/>
        </w:rPr>
      </w:pPr>
    </w:p>
    <w:p w14:paraId="37CF2631" w14:textId="77777777" w:rsidR="009A6C27" w:rsidRDefault="009A6C27" w:rsidP="002F5B84">
      <w:pPr>
        <w:pStyle w:val="Default"/>
        <w:jc w:val="both"/>
        <w:rPr>
          <w:sz w:val="26"/>
          <w:szCs w:val="26"/>
        </w:rPr>
      </w:pPr>
      <w:r>
        <w:rPr>
          <w:sz w:val="26"/>
          <w:szCs w:val="26"/>
        </w:rPr>
        <w:t xml:space="preserve">Заместитель директора – главный инженер                                 </w:t>
      </w:r>
      <w:proofErr w:type="spellStart"/>
      <w:r>
        <w:rPr>
          <w:sz w:val="26"/>
          <w:szCs w:val="26"/>
        </w:rPr>
        <w:t>А.В.Васильев</w:t>
      </w:r>
      <w:proofErr w:type="spellEnd"/>
    </w:p>
    <w:p w14:paraId="20F90736" w14:textId="77777777" w:rsidR="009A6C27" w:rsidRDefault="009A6C27" w:rsidP="002F5B84">
      <w:pPr>
        <w:pStyle w:val="Default"/>
        <w:jc w:val="both"/>
        <w:rPr>
          <w:sz w:val="26"/>
          <w:szCs w:val="26"/>
        </w:rPr>
      </w:pPr>
    </w:p>
    <w:p w14:paraId="0C965B31" w14:textId="77777777" w:rsidR="009A6C27" w:rsidRDefault="009A6C27" w:rsidP="002F5B84">
      <w:pPr>
        <w:pStyle w:val="Default"/>
        <w:jc w:val="both"/>
        <w:rPr>
          <w:sz w:val="26"/>
          <w:szCs w:val="26"/>
        </w:rPr>
      </w:pPr>
      <w:r>
        <w:rPr>
          <w:sz w:val="26"/>
          <w:szCs w:val="26"/>
        </w:rPr>
        <w:t xml:space="preserve">Заместитель директора по коммерческим вопросам                   </w:t>
      </w:r>
      <w:proofErr w:type="spellStart"/>
      <w:r>
        <w:rPr>
          <w:sz w:val="26"/>
          <w:szCs w:val="26"/>
        </w:rPr>
        <w:t>А.П.Дмитриев</w:t>
      </w:r>
      <w:proofErr w:type="spellEnd"/>
    </w:p>
    <w:p w14:paraId="7F351F98" w14:textId="77777777" w:rsidR="009A6C27" w:rsidRDefault="009A6C27" w:rsidP="002F5B84">
      <w:pPr>
        <w:pStyle w:val="Default"/>
        <w:jc w:val="both"/>
        <w:rPr>
          <w:sz w:val="26"/>
          <w:szCs w:val="26"/>
        </w:rPr>
      </w:pPr>
    </w:p>
    <w:p w14:paraId="3409FE49" w14:textId="77777777" w:rsidR="009A6C27" w:rsidRDefault="009A6C27" w:rsidP="002F5B84">
      <w:pPr>
        <w:pStyle w:val="Default"/>
        <w:jc w:val="both"/>
        <w:rPr>
          <w:sz w:val="26"/>
          <w:szCs w:val="26"/>
        </w:rPr>
      </w:pPr>
      <w:r>
        <w:rPr>
          <w:sz w:val="26"/>
          <w:szCs w:val="26"/>
        </w:rPr>
        <w:t xml:space="preserve">Заместитель директора по экономике                                           </w:t>
      </w:r>
      <w:proofErr w:type="spellStart"/>
      <w:r>
        <w:rPr>
          <w:sz w:val="26"/>
          <w:szCs w:val="26"/>
        </w:rPr>
        <w:t>Л.В.Голубева</w:t>
      </w:r>
      <w:proofErr w:type="spellEnd"/>
    </w:p>
    <w:p w14:paraId="7E6CF7EE" w14:textId="77777777" w:rsidR="009A6C27" w:rsidRDefault="009A6C27" w:rsidP="002F5B84">
      <w:pPr>
        <w:pStyle w:val="Default"/>
        <w:jc w:val="both"/>
        <w:rPr>
          <w:sz w:val="26"/>
          <w:szCs w:val="26"/>
        </w:rPr>
      </w:pPr>
    </w:p>
    <w:p w14:paraId="35705541" w14:textId="77777777" w:rsidR="009A6C27" w:rsidRDefault="009A6C27" w:rsidP="002F5B84">
      <w:pPr>
        <w:pStyle w:val="Default"/>
        <w:jc w:val="both"/>
        <w:rPr>
          <w:sz w:val="26"/>
          <w:szCs w:val="26"/>
        </w:rPr>
      </w:pPr>
      <w:r>
        <w:rPr>
          <w:sz w:val="26"/>
          <w:szCs w:val="26"/>
        </w:rPr>
        <w:t xml:space="preserve">Главный бухгалтер                                                                          </w:t>
      </w:r>
      <w:proofErr w:type="spellStart"/>
      <w:r>
        <w:rPr>
          <w:sz w:val="26"/>
          <w:szCs w:val="26"/>
        </w:rPr>
        <w:t>А.Э.Зноик</w:t>
      </w:r>
      <w:proofErr w:type="spellEnd"/>
    </w:p>
    <w:sectPr w:rsidR="009A6C27" w:rsidSect="001B76A8">
      <w:footerReference w:type="even" r:id="rId8"/>
      <w:footerReference w:type="default" r:id="rId9"/>
      <w:pgSz w:w="11906" w:h="16838"/>
      <w:pgMar w:top="1134" w:right="991"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E4B8B" w14:textId="77777777" w:rsidR="007E5391" w:rsidRDefault="007E5391">
      <w:r>
        <w:separator/>
      </w:r>
    </w:p>
  </w:endnote>
  <w:endnote w:type="continuationSeparator" w:id="0">
    <w:p w14:paraId="53961885" w14:textId="77777777" w:rsidR="007E5391" w:rsidRDefault="007E5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2FC91" w14:textId="77777777" w:rsidR="000B42EB" w:rsidRDefault="000B42EB" w:rsidP="0091599B">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5240374B" w14:textId="77777777" w:rsidR="000B42EB" w:rsidRDefault="000B42EB" w:rsidP="00F60C74">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94748" w14:textId="77777777" w:rsidR="000B42EB" w:rsidRDefault="000B42EB" w:rsidP="0091599B">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16</w:t>
    </w:r>
    <w:r>
      <w:rPr>
        <w:rStyle w:val="a8"/>
      </w:rPr>
      <w:fldChar w:fldCharType="end"/>
    </w:r>
  </w:p>
  <w:p w14:paraId="72403BD1" w14:textId="77777777" w:rsidR="000B42EB" w:rsidRDefault="000B42EB" w:rsidP="00F60C74">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56685" w14:textId="77777777" w:rsidR="007E5391" w:rsidRDefault="007E5391">
      <w:r>
        <w:separator/>
      </w:r>
    </w:p>
  </w:footnote>
  <w:footnote w:type="continuationSeparator" w:id="0">
    <w:p w14:paraId="0C2E8C15" w14:textId="77777777" w:rsidR="007E5391" w:rsidRDefault="007E53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3744E"/>
    <w:multiLevelType w:val="multilevel"/>
    <w:tmpl w:val="5094D06A"/>
    <w:lvl w:ilvl="0">
      <w:start w:val="1"/>
      <w:numFmt w:val="decimal"/>
      <w:lvlText w:val="%1."/>
      <w:lvlJc w:val="left"/>
      <w:pPr>
        <w:ind w:left="1065" w:hanging="1065"/>
      </w:pPr>
      <w:rPr>
        <w:rFonts w:hint="default"/>
      </w:rPr>
    </w:lvl>
    <w:lvl w:ilvl="1">
      <w:start w:val="1"/>
      <w:numFmt w:val="decimal"/>
      <w:lvlText w:val="%1.%2."/>
      <w:lvlJc w:val="left"/>
      <w:pPr>
        <w:ind w:left="1782" w:hanging="1065"/>
      </w:pPr>
      <w:rPr>
        <w:rFonts w:hint="default"/>
      </w:rPr>
    </w:lvl>
    <w:lvl w:ilvl="2">
      <w:start w:val="1"/>
      <w:numFmt w:val="decimal"/>
      <w:lvlText w:val="%1.%2.%3."/>
      <w:lvlJc w:val="left"/>
      <w:pPr>
        <w:ind w:left="2499" w:hanging="1065"/>
      </w:pPr>
      <w:rPr>
        <w:rFonts w:hint="default"/>
      </w:rPr>
    </w:lvl>
    <w:lvl w:ilvl="3">
      <w:start w:val="1"/>
      <w:numFmt w:val="decimal"/>
      <w:lvlText w:val="%1.%2.%3.%4."/>
      <w:lvlJc w:val="left"/>
      <w:pPr>
        <w:ind w:left="3231" w:hanging="108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5025" w:hanging="1440"/>
      </w:pPr>
      <w:rPr>
        <w:rFonts w:hint="default"/>
      </w:rPr>
    </w:lvl>
    <w:lvl w:ilvl="6">
      <w:start w:val="1"/>
      <w:numFmt w:val="decimal"/>
      <w:lvlText w:val="%1.%2.%3.%4.%5.%6.%7."/>
      <w:lvlJc w:val="left"/>
      <w:pPr>
        <w:ind w:left="6102" w:hanging="1800"/>
      </w:pPr>
      <w:rPr>
        <w:rFonts w:hint="default"/>
      </w:rPr>
    </w:lvl>
    <w:lvl w:ilvl="7">
      <w:start w:val="1"/>
      <w:numFmt w:val="decimal"/>
      <w:lvlText w:val="%1.%2.%3.%4.%5.%6.%7.%8."/>
      <w:lvlJc w:val="left"/>
      <w:pPr>
        <w:ind w:left="6819" w:hanging="1800"/>
      </w:pPr>
      <w:rPr>
        <w:rFonts w:hint="default"/>
      </w:rPr>
    </w:lvl>
    <w:lvl w:ilvl="8">
      <w:start w:val="1"/>
      <w:numFmt w:val="decimal"/>
      <w:lvlText w:val="%1.%2.%3.%4.%5.%6.%7.%8.%9."/>
      <w:lvlJc w:val="left"/>
      <w:pPr>
        <w:ind w:left="7896" w:hanging="2160"/>
      </w:pPr>
      <w:rPr>
        <w:rFonts w:hint="default"/>
      </w:rPr>
    </w:lvl>
  </w:abstractNum>
  <w:abstractNum w:abstractNumId="1" w15:restartNumberingAfterBreak="0">
    <w:nsid w:val="22B24084"/>
    <w:multiLevelType w:val="multilevel"/>
    <w:tmpl w:val="ADC01C46"/>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440"/>
        </w:tabs>
        <w:ind w:left="1440" w:hanging="144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800"/>
        </w:tabs>
        <w:ind w:left="1800" w:hanging="180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2" w15:restartNumberingAfterBreak="0">
    <w:nsid w:val="2A0C5C53"/>
    <w:multiLevelType w:val="multilevel"/>
    <w:tmpl w:val="609CBD68"/>
    <w:lvl w:ilvl="0">
      <w:start w:val="1"/>
      <w:numFmt w:val="decimal"/>
      <w:lvlText w:val="%1."/>
      <w:lvlJc w:val="left"/>
      <w:pPr>
        <w:ind w:left="390" w:hanging="390"/>
      </w:pPr>
      <w:rPr>
        <w:rFonts w:hint="default"/>
      </w:rPr>
    </w:lvl>
    <w:lvl w:ilvl="1">
      <w:start w:val="1"/>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3" w15:restartNumberingAfterBreak="0">
    <w:nsid w:val="2B645B4A"/>
    <w:multiLevelType w:val="hybridMultilevel"/>
    <w:tmpl w:val="4F76DB8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333713E3"/>
    <w:multiLevelType w:val="multilevel"/>
    <w:tmpl w:val="37842E52"/>
    <w:lvl w:ilvl="0">
      <w:start w:val="3"/>
      <w:numFmt w:val="decimal"/>
      <w:lvlText w:val="%1"/>
      <w:lvlJc w:val="left"/>
      <w:pPr>
        <w:tabs>
          <w:tab w:val="num" w:pos="360"/>
        </w:tabs>
        <w:ind w:left="360" w:hanging="360"/>
      </w:pPr>
      <w:rPr>
        <w:rFonts w:hint="default"/>
        <w:u w:val="none"/>
      </w:rPr>
    </w:lvl>
    <w:lvl w:ilvl="1">
      <w:start w:val="5"/>
      <w:numFmt w:val="decimal"/>
      <w:lvlText w:val="%1.%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5" w15:restartNumberingAfterBreak="0">
    <w:nsid w:val="461D0CFB"/>
    <w:multiLevelType w:val="multilevel"/>
    <w:tmpl w:val="3D900AE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440"/>
        </w:tabs>
        <w:ind w:left="1440" w:hanging="144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800"/>
        </w:tabs>
        <w:ind w:left="1800" w:hanging="180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6" w15:restartNumberingAfterBreak="0">
    <w:nsid w:val="67697B1D"/>
    <w:multiLevelType w:val="singleLevel"/>
    <w:tmpl w:val="BFBC2B72"/>
    <w:lvl w:ilvl="0">
      <w:numFmt w:val="bullet"/>
      <w:lvlText w:val="-"/>
      <w:lvlJc w:val="left"/>
      <w:pPr>
        <w:tabs>
          <w:tab w:val="num" w:pos="1068"/>
        </w:tabs>
        <w:ind w:left="1068" w:hanging="360"/>
      </w:pPr>
      <w:rPr>
        <w:rFonts w:hint="default"/>
      </w:rPr>
    </w:lvl>
  </w:abstractNum>
  <w:num w:numId="1" w16cid:durableId="357241879">
    <w:abstractNumId w:val="5"/>
  </w:num>
  <w:num w:numId="2" w16cid:durableId="1734814222">
    <w:abstractNumId w:val="4"/>
  </w:num>
  <w:num w:numId="3" w16cid:durableId="1316757847">
    <w:abstractNumId w:val="1"/>
  </w:num>
  <w:num w:numId="4" w16cid:durableId="1741052374">
    <w:abstractNumId w:val="3"/>
  </w:num>
  <w:num w:numId="5" w16cid:durableId="1190294281">
    <w:abstractNumId w:val="6"/>
  </w:num>
  <w:num w:numId="6" w16cid:durableId="1590581859">
    <w:abstractNumId w:val="0"/>
  </w:num>
  <w:num w:numId="7" w16cid:durableId="435313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6AA"/>
    <w:rsid w:val="00015842"/>
    <w:rsid w:val="00015BB9"/>
    <w:rsid w:val="0002276E"/>
    <w:rsid w:val="00026F31"/>
    <w:rsid w:val="00033E12"/>
    <w:rsid w:val="000402C8"/>
    <w:rsid w:val="00042FF9"/>
    <w:rsid w:val="00050502"/>
    <w:rsid w:val="00051A01"/>
    <w:rsid w:val="00051B6D"/>
    <w:rsid w:val="00053826"/>
    <w:rsid w:val="00055091"/>
    <w:rsid w:val="0006217F"/>
    <w:rsid w:val="000660E2"/>
    <w:rsid w:val="00066FFE"/>
    <w:rsid w:val="000727C3"/>
    <w:rsid w:val="0007743F"/>
    <w:rsid w:val="0007778E"/>
    <w:rsid w:val="00084000"/>
    <w:rsid w:val="000878DB"/>
    <w:rsid w:val="000926D0"/>
    <w:rsid w:val="00093F97"/>
    <w:rsid w:val="00094951"/>
    <w:rsid w:val="000955ED"/>
    <w:rsid w:val="000963C4"/>
    <w:rsid w:val="00097771"/>
    <w:rsid w:val="000A0D3E"/>
    <w:rsid w:val="000A1A10"/>
    <w:rsid w:val="000A2EA3"/>
    <w:rsid w:val="000A40F5"/>
    <w:rsid w:val="000B42EB"/>
    <w:rsid w:val="000B726D"/>
    <w:rsid w:val="000B7ADD"/>
    <w:rsid w:val="000C23EA"/>
    <w:rsid w:val="000C3133"/>
    <w:rsid w:val="000C6C4A"/>
    <w:rsid w:val="000C7902"/>
    <w:rsid w:val="000D5E32"/>
    <w:rsid w:val="000D65F2"/>
    <w:rsid w:val="000D7F41"/>
    <w:rsid w:val="000E1DE5"/>
    <w:rsid w:val="000E221E"/>
    <w:rsid w:val="000F38BD"/>
    <w:rsid w:val="00101B98"/>
    <w:rsid w:val="00103E0B"/>
    <w:rsid w:val="00104DDD"/>
    <w:rsid w:val="00111DB6"/>
    <w:rsid w:val="00112118"/>
    <w:rsid w:val="001136C0"/>
    <w:rsid w:val="00115B38"/>
    <w:rsid w:val="00120A1B"/>
    <w:rsid w:val="0012244B"/>
    <w:rsid w:val="001244F6"/>
    <w:rsid w:val="00125934"/>
    <w:rsid w:val="00136C93"/>
    <w:rsid w:val="00145262"/>
    <w:rsid w:val="00152683"/>
    <w:rsid w:val="001560D7"/>
    <w:rsid w:val="00156520"/>
    <w:rsid w:val="00162978"/>
    <w:rsid w:val="00162AE7"/>
    <w:rsid w:val="0016634E"/>
    <w:rsid w:val="00166E2C"/>
    <w:rsid w:val="00170011"/>
    <w:rsid w:val="00170E8F"/>
    <w:rsid w:val="00174BD6"/>
    <w:rsid w:val="00182060"/>
    <w:rsid w:val="00186834"/>
    <w:rsid w:val="001903A5"/>
    <w:rsid w:val="0019048A"/>
    <w:rsid w:val="0019475C"/>
    <w:rsid w:val="001A0755"/>
    <w:rsid w:val="001A1661"/>
    <w:rsid w:val="001A2823"/>
    <w:rsid w:val="001A28FD"/>
    <w:rsid w:val="001A5063"/>
    <w:rsid w:val="001A6620"/>
    <w:rsid w:val="001A6B96"/>
    <w:rsid w:val="001A7607"/>
    <w:rsid w:val="001B0F22"/>
    <w:rsid w:val="001B3AD6"/>
    <w:rsid w:val="001B76A8"/>
    <w:rsid w:val="001C107A"/>
    <w:rsid w:val="001C10B6"/>
    <w:rsid w:val="001C2E7D"/>
    <w:rsid w:val="001C577B"/>
    <w:rsid w:val="001D4393"/>
    <w:rsid w:val="001D7BF3"/>
    <w:rsid w:val="001E45E4"/>
    <w:rsid w:val="001E624A"/>
    <w:rsid w:val="001F1879"/>
    <w:rsid w:val="001F381E"/>
    <w:rsid w:val="00203E9C"/>
    <w:rsid w:val="00206B12"/>
    <w:rsid w:val="002079A5"/>
    <w:rsid w:val="0021302A"/>
    <w:rsid w:val="00216CC9"/>
    <w:rsid w:val="00222C94"/>
    <w:rsid w:val="00225B50"/>
    <w:rsid w:val="002270EC"/>
    <w:rsid w:val="00232768"/>
    <w:rsid w:val="00236D6F"/>
    <w:rsid w:val="00237F36"/>
    <w:rsid w:val="00244132"/>
    <w:rsid w:val="00252B1A"/>
    <w:rsid w:val="00256ED9"/>
    <w:rsid w:val="002613F2"/>
    <w:rsid w:val="002676EE"/>
    <w:rsid w:val="00272263"/>
    <w:rsid w:val="00272E68"/>
    <w:rsid w:val="00274141"/>
    <w:rsid w:val="002745BE"/>
    <w:rsid w:val="002848C7"/>
    <w:rsid w:val="00290067"/>
    <w:rsid w:val="00294D93"/>
    <w:rsid w:val="002A1986"/>
    <w:rsid w:val="002A2F0B"/>
    <w:rsid w:val="002A74C0"/>
    <w:rsid w:val="002C544B"/>
    <w:rsid w:val="002D15EC"/>
    <w:rsid w:val="002D169E"/>
    <w:rsid w:val="002D18C4"/>
    <w:rsid w:val="002D385A"/>
    <w:rsid w:val="002D39B4"/>
    <w:rsid w:val="002D5F09"/>
    <w:rsid w:val="002E0076"/>
    <w:rsid w:val="002E1B11"/>
    <w:rsid w:val="002E706F"/>
    <w:rsid w:val="002F162F"/>
    <w:rsid w:val="002F5B84"/>
    <w:rsid w:val="00300E38"/>
    <w:rsid w:val="00301B8C"/>
    <w:rsid w:val="00303355"/>
    <w:rsid w:val="00305046"/>
    <w:rsid w:val="00306B89"/>
    <w:rsid w:val="0031183C"/>
    <w:rsid w:val="00315F89"/>
    <w:rsid w:val="003227C0"/>
    <w:rsid w:val="00335778"/>
    <w:rsid w:val="00340E62"/>
    <w:rsid w:val="00341887"/>
    <w:rsid w:val="00344DA6"/>
    <w:rsid w:val="00344E11"/>
    <w:rsid w:val="003462E3"/>
    <w:rsid w:val="003504D4"/>
    <w:rsid w:val="00351CD4"/>
    <w:rsid w:val="00365A33"/>
    <w:rsid w:val="003745E0"/>
    <w:rsid w:val="00374FB7"/>
    <w:rsid w:val="00376938"/>
    <w:rsid w:val="00383C6A"/>
    <w:rsid w:val="003856AC"/>
    <w:rsid w:val="00387397"/>
    <w:rsid w:val="0039158C"/>
    <w:rsid w:val="00392E48"/>
    <w:rsid w:val="003965EF"/>
    <w:rsid w:val="003A303E"/>
    <w:rsid w:val="003C1744"/>
    <w:rsid w:val="003C417B"/>
    <w:rsid w:val="003C6148"/>
    <w:rsid w:val="003D05D2"/>
    <w:rsid w:val="003D2C30"/>
    <w:rsid w:val="003D54AB"/>
    <w:rsid w:val="003E01BD"/>
    <w:rsid w:val="003E08B2"/>
    <w:rsid w:val="003E1200"/>
    <w:rsid w:val="003E21D8"/>
    <w:rsid w:val="003F0796"/>
    <w:rsid w:val="00401AA4"/>
    <w:rsid w:val="0040220B"/>
    <w:rsid w:val="00403D39"/>
    <w:rsid w:val="004109AD"/>
    <w:rsid w:val="00412AA8"/>
    <w:rsid w:val="004173A5"/>
    <w:rsid w:val="00420CD4"/>
    <w:rsid w:val="00426000"/>
    <w:rsid w:val="0043073A"/>
    <w:rsid w:val="00442AC8"/>
    <w:rsid w:val="00444090"/>
    <w:rsid w:val="00451CD1"/>
    <w:rsid w:val="0045432C"/>
    <w:rsid w:val="004616E7"/>
    <w:rsid w:val="00462200"/>
    <w:rsid w:val="004635CD"/>
    <w:rsid w:val="00464939"/>
    <w:rsid w:val="0046662B"/>
    <w:rsid w:val="004676F4"/>
    <w:rsid w:val="004716F2"/>
    <w:rsid w:val="00473457"/>
    <w:rsid w:val="0048138C"/>
    <w:rsid w:val="00482700"/>
    <w:rsid w:val="0048469A"/>
    <w:rsid w:val="0048724F"/>
    <w:rsid w:val="004914DF"/>
    <w:rsid w:val="004A0F86"/>
    <w:rsid w:val="004A7EB7"/>
    <w:rsid w:val="004B57A0"/>
    <w:rsid w:val="004B5B98"/>
    <w:rsid w:val="004C0902"/>
    <w:rsid w:val="004C2B77"/>
    <w:rsid w:val="004C2E9E"/>
    <w:rsid w:val="004C439C"/>
    <w:rsid w:val="004D1EE0"/>
    <w:rsid w:val="004E33D1"/>
    <w:rsid w:val="004E4EB5"/>
    <w:rsid w:val="004E6D13"/>
    <w:rsid w:val="004F26B9"/>
    <w:rsid w:val="004F4734"/>
    <w:rsid w:val="004F510D"/>
    <w:rsid w:val="005019EB"/>
    <w:rsid w:val="005048DB"/>
    <w:rsid w:val="00504B11"/>
    <w:rsid w:val="00512212"/>
    <w:rsid w:val="00515A98"/>
    <w:rsid w:val="00517202"/>
    <w:rsid w:val="00517F13"/>
    <w:rsid w:val="00523BC7"/>
    <w:rsid w:val="0052614D"/>
    <w:rsid w:val="00527DAC"/>
    <w:rsid w:val="005310E8"/>
    <w:rsid w:val="00540B29"/>
    <w:rsid w:val="005429E6"/>
    <w:rsid w:val="00544D45"/>
    <w:rsid w:val="00553C51"/>
    <w:rsid w:val="00555C41"/>
    <w:rsid w:val="00555E69"/>
    <w:rsid w:val="005628EC"/>
    <w:rsid w:val="00564389"/>
    <w:rsid w:val="0056555B"/>
    <w:rsid w:val="00567313"/>
    <w:rsid w:val="005675E4"/>
    <w:rsid w:val="00567889"/>
    <w:rsid w:val="00585BAC"/>
    <w:rsid w:val="005926CC"/>
    <w:rsid w:val="005A0570"/>
    <w:rsid w:val="005A376F"/>
    <w:rsid w:val="005B2EBF"/>
    <w:rsid w:val="005B5621"/>
    <w:rsid w:val="005B6D35"/>
    <w:rsid w:val="005C1B1C"/>
    <w:rsid w:val="005C5868"/>
    <w:rsid w:val="005C6B7D"/>
    <w:rsid w:val="005D3BCC"/>
    <w:rsid w:val="005E2025"/>
    <w:rsid w:val="005E4248"/>
    <w:rsid w:val="005E526F"/>
    <w:rsid w:val="005F5184"/>
    <w:rsid w:val="005F557F"/>
    <w:rsid w:val="00606358"/>
    <w:rsid w:val="00611CF5"/>
    <w:rsid w:val="0061251E"/>
    <w:rsid w:val="006128C1"/>
    <w:rsid w:val="00623D10"/>
    <w:rsid w:val="006269F2"/>
    <w:rsid w:val="00630028"/>
    <w:rsid w:val="00630BF8"/>
    <w:rsid w:val="0063241A"/>
    <w:rsid w:val="00632A62"/>
    <w:rsid w:val="00635C03"/>
    <w:rsid w:val="00641A4E"/>
    <w:rsid w:val="006423C8"/>
    <w:rsid w:val="0064279F"/>
    <w:rsid w:val="00644C03"/>
    <w:rsid w:val="00645AF0"/>
    <w:rsid w:val="006464F9"/>
    <w:rsid w:val="0065775D"/>
    <w:rsid w:val="006652CF"/>
    <w:rsid w:val="006663BF"/>
    <w:rsid w:val="00667B7B"/>
    <w:rsid w:val="00674B7B"/>
    <w:rsid w:val="00677942"/>
    <w:rsid w:val="006801E8"/>
    <w:rsid w:val="00683FD0"/>
    <w:rsid w:val="006943DB"/>
    <w:rsid w:val="006A426B"/>
    <w:rsid w:val="006A7520"/>
    <w:rsid w:val="006B0B95"/>
    <w:rsid w:val="006B25B3"/>
    <w:rsid w:val="006B4177"/>
    <w:rsid w:val="006C0A8A"/>
    <w:rsid w:val="006C5681"/>
    <w:rsid w:val="006C79AF"/>
    <w:rsid w:val="006D582C"/>
    <w:rsid w:val="006D6E40"/>
    <w:rsid w:val="006E1DDB"/>
    <w:rsid w:val="006E30BD"/>
    <w:rsid w:val="006E43B3"/>
    <w:rsid w:val="006F29D1"/>
    <w:rsid w:val="006F3228"/>
    <w:rsid w:val="006F378A"/>
    <w:rsid w:val="006F61C4"/>
    <w:rsid w:val="006F6397"/>
    <w:rsid w:val="00704B1F"/>
    <w:rsid w:val="00710023"/>
    <w:rsid w:val="00711212"/>
    <w:rsid w:val="0071171F"/>
    <w:rsid w:val="007253AB"/>
    <w:rsid w:val="00750042"/>
    <w:rsid w:val="00751F1A"/>
    <w:rsid w:val="007539C8"/>
    <w:rsid w:val="007559D5"/>
    <w:rsid w:val="0076207E"/>
    <w:rsid w:val="00763505"/>
    <w:rsid w:val="00770E70"/>
    <w:rsid w:val="007801B1"/>
    <w:rsid w:val="00781B45"/>
    <w:rsid w:val="00787393"/>
    <w:rsid w:val="007927C0"/>
    <w:rsid w:val="007A1CEE"/>
    <w:rsid w:val="007A5896"/>
    <w:rsid w:val="007B4403"/>
    <w:rsid w:val="007B517A"/>
    <w:rsid w:val="007B529F"/>
    <w:rsid w:val="007C0682"/>
    <w:rsid w:val="007C4ED7"/>
    <w:rsid w:val="007D63DD"/>
    <w:rsid w:val="007E0FED"/>
    <w:rsid w:val="007E32ED"/>
    <w:rsid w:val="007E3D85"/>
    <w:rsid w:val="007E3EBB"/>
    <w:rsid w:val="007E5391"/>
    <w:rsid w:val="007F0FEA"/>
    <w:rsid w:val="007F1ABD"/>
    <w:rsid w:val="007F38CA"/>
    <w:rsid w:val="0080229F"/>
    <w:rsid w:val="00802D16"/>
    <w:rsid w:val="00804A34"/>
    <w:rsid w:val="008135E6"/>
    <w:rsid w:val="0081553C"/>
    <w:rsid w:val="00820134"/>
    <w:rsid w:val="00820724"/>
    <w:rsid w:val="00820CC8"/>
    <w:rsid w:val="0082333F"/>
    <w:rsid w:val="0082455A"/>
    <w:rsid w:val="00825155"/>
    <w:rsid w:val="0083606C"/>
    <w:rsid w:val="00836900"/>
    <w:rsid w:val="0083704A"/>
    <w:rsid w:val="008402DD"/>
    <w:rsid w:val="00840767"/>
    <w:rsid w:val="00840BE4"/>
    <w:rsid w:val="00841A11"/>
    <w:rsid w:val="00845530"/>
    <w:rsid w:val="00853BF8"/>
    <w:rsid w:val="00856C81"/>
    <w:rsid w:val="0086219A"/>
    <w:rsid w:val="0086239F"/>
    <w:rsid w:val="008642CD"/>
    <w:rsid w:val="008650CD"/>
    <w:rsid w:val="00873956"/>
    <w:rsid w:val="00873FED"/>
    <w:rsid w:val="008748B4"/>
    <w:rsid w:val="008800A5"/>
    <w:rsid w:val="008818B3"/>
    <w:rsid w:val="00884D30"/>
    <w:rsid w:val="008866B0"/>
    <w:rsid w:val="0089227F"/>
    <w:rsid w:val="00892793"/>
    <w:rsid w:val="00893FA5"/>
    <w:rsid w:val="008A1907"/>
    <w:rsid w:val="008A25AE"/>
    <w:rsid w:val="008A4B73"/>
    <w:rsid w:val="008B2639"/>
    <w:rsid w:val="008C48ED"/>
    <w:rsid w:val="008C6C3D"/>
    <w:rsid w:val="008D14E3"/>
    <w:rsid w:val="008D3D75"/>
    <w:rsid w:val="008D5680"/>
    <w:rsid w:val="008D5864"/>
    <w:rsid w:val="008D6348"/>
    <w:rsid w:val="008D71AE"/>
    <w:rsid w:val="008E1C08"/>
    <w:rsid w:val="008E3F24"/>
    <w:rsid w:val="008E4E22"/>
    <w:rsid w:val="00902969"/>
    <w:rsid w:val="009078A2"/>
    <w:rsid w:val="00911C5B"/>
    <w:rsid w:val="00911FAD"/>
    <w:rsid w:val="0091599B"/>
    <w:rsid w:val="00917621"/>
    <w:rsid w:val="0092169B"/>
    <w:rsid w:val="0092427A"/>
    <w:rsid w:val="0093064D"/>
    <w:rsid w:val="00932E17"/>
    <w:rsid w:val="009339D0"/>
    <w:rsid w:val="00933F5B"/>
    <w:rsid w:val="00934EA5"/>
    <w:rsid w:val="009428A6"/>
    <w:rsid w:val="009510B5"/>
    <w:rsid w:val="00951864"/>
    <w:rsid w:val="00951C14"/>
    <w:rsid w:val="00960B8C"/>
    <w:rsid w:val="00960EAC"/>
    <w:rsid w:val="00961E7C"/>
    <w:rsid w:val="0097168D"/>
    <w:rsid w:val="0097214D"/>
    <w:rsid w:val="00981200"/>
    <w:rsid w:val="00982237"/>
    <w:rsid w:val="00986454"/>
    <w:rsid w:val="00995E7E"/>
    <w:rsid w:val="009A0E28"/>
    <w:rsid w:val="009A0F35"/>
    <w:rsid w:val="009A1CB9"/>
    <w:rsid w:val="009A4161"/>
    <w:rsid w:val="009A6C27"/>
    <w:rsid w:val="009B73A2"/>
    <w:rsid w:val="009C4F82"/>
    <w:rsid w:val="009C593E"/>
    <w:rsid w:val="009D4FDB"/>
    <w:rsid w:val="009D716A"/>
    <w:rsid w:val="009E26FF"/>
    <w:rsid w:val="009F13CE"/>
    <w:rsid w:val="009F4B01"/>
    <w:rsid w:val="009F4EEE"/>
    <w:rsid w:val="009F66CB"/>
    <w:rsid w:val="00A019F4"/>
    <w:rsid w:val="00A03139"/>
    <w:rsid w:val="00A06ECE"/>
    <w:rsid w:val="00A1021F"/>
    <w:rsid w:val="00A11F01"/>
    <w:rsid w:val="00A20E40"/>
    <w:rsid w:val="00A233D0"/>
    <w:rsid w:val="00A241E8"/>
    <w:rsid w:val="00A25C65"/>
    <w:rsid w:val="00A315A9"/>
    <w:rsid w:val="00A32760"/>
    <w:rsid w:val="00A414A3"/>
    <w:rsid w:val="00A42989"/>
    <w:rsid w:val="00A42C2F"/>
    <w:rsid w:val="00A449D7"/>
    <w:rsid w:val="00A47810"/>
    <w:rsid w:val="00A54B72"/>
    <w:rsid w:val="00A56D00"/>
    <w:rsid w:val="00A61AE4"/>
    <w:rsid w:val="00A74096"/>
    <w:rsid w:val="00A810BC"/>
    <w:rsid w:val="00A82BD0"/>
    <w:rsid w:val="00A85EE5"/>
    <w:rsid w:val="00A91144"/>
    <w:rsid w:val="00A93D2A"/>
    <w:rsid w:val="00A947FD"/>
    <w:rsid w:val="00AA028E"/>
    <w:rsid w:val="00AA34ED"/>
    <w:rsid w:val="00AA5FEB"/>
    <w:rsid w:val="00AB2FC9"/>
    <w:rsid w:val="00AB6229"/>
    <w:rsid w:val="00AB6D53"/>
    <w:rsid w:val="00AC0EF2"/>
    <w:rsid w:val="00AC353A"/>
    <w:rsid w:val="00AC39C5"/>
    <w:rsid w:val="00AC49EB"/>
    <w:rsid w:val="00AC5758"/>
    <w:rsid w:val="00AC5C00"/>
    <w:rsid w:val="00AD005C"/>
    <w:rsid w:val="00AD15BE"/>
    <w:rsid w:val="00AD1CCF"/>
    <w:rsid w:val="00AD683B"/>
    <w:rsid w:val="00AD7E28"/>
    <w:rsid w:val="00AE1F4B"/>
    <w:rsid w:val="00AE6624"/>
    <w:rsid w:val="00AF156F"/>
    <w:rsid w:val="00AF2E7E"/>
    <w:rsid w:val="00AF685F"/>
    <w:rsid w:val="00AF75D2"/>
    <w:rsid w:val="00B00127"/>
    <w:rsid w:val="00B015AA"/>
    <w:rsid w:val="00B105F7"/>
    <w:rsid w:val="00B1178F"/>
    <w:rsid w:val="00B14D10"/>
    <w:rsid w:val="00B16489"/>
    <w:rsid w:val="00B20F01"/>
    <w:rsid w:val="00B258BB"/>
    <w:rsid w:val="00B2761D"/>
    <w:rsid w:val="00B278AC"/>
    <w:rsid w:val="00B35B13"/>
    <w:rsid w:val="00B37485"/>
    <w:rsid w:val="00B427A0"/>
    <w:rsid w:val="00B45D9C"/>
    <w:rsid w:val="00B54651"/>
    <w:rsid w:val="00B54F7D"/>
    <w:rsid w:val="00B560E2"/>
    <w:rsid w:val="00B61F3C"/>
    <w:rsid w:val="00B625EC"/>
    <w:rsid w:val="00B644BB"/>
    <w:rsid w:val="00B67B01"/>
    <w:rsid w:val="00B722C5"/>
    <w:rsid w:val="00B72861"/>
    <w:rsid w:val="00B7474D"/>
    <w:rsid w:val="00B773F0"/>
    <w:rsid w:val="00B80F71"/>
    <w:rsid w:val="00B8328F"/>
    <w:rsid w:val="00B84611"/>
    <w:rsid w:val="00B87098"/>
    <w:rsid w:val="00B87DFF"/>
    <w:rsid w:val="00B95422"/>
    <w:rsid w:val="00B96301"/>
    <w:rsid w:val="00BA4137"/>
    <w:rsid w:val="00BA48BE"/>
    <w:rsid w:val="00BB1698"/>
    <w:rsid w:val="00BB5B37"/>
    <w:rsid w:val="00BC0379"/>
    <w:rsid w:val="00BC4BAF"/>
    <w:rsid w:val="00BC62B0"/>
    <w:rsid w:val="00BC76AA"/>
    <w:rsid w:val="00BD1C93"/>
    <w:rsid w:val="00BD296B"/>
    <w:rsid w:val="00BE2B17"/>
    <w:rsid w:val="00BF0595"/>
    <w:rsid w:val="00BF168C"/>
    <w:rsid w:val="00BF4BB6"/>
    <w:rsid w:val="00BF5C26"/>
    <w:rsid w:val="00BF6E73"/>
    <w:rsid w:val="00C05A00"/>
    <w:rsid w:val="00C05B3D"/>
    <w:rsid w:val="00C16710"/>
    <w:rsid w:val="00C179CA"/>
    <w:rsid w:val="00C234F8"/>
    <w:rsid w:val="00C316E4"/>
    <w:rsid w:val="00C37BF9"/>
    <w:rsid w:val="00C42BF1"/>
    <w:rsid w:val="00C52DF7"/>
    <w:rsid w:val="00C535A6"/>
    <w:rsid w:val="00C537C3"/>
    <w:rsid w:val="00C579E0"/>
    <w:rsid w:val="00C57ED8"/>
    <w:rsid w:val="00C63B47"/>
    <w:rsid w:val="00C700F4"/>
    <w:rsid w:val="00C7149A"/>
    <w:rsid w:val="00C72F35"/>
    <w:rsid w:val="00C80A11"/>
    <w:rsid w:val="00C80ED5"/>
    <w:rsid w:val="00C8637D"/>
    <w:rsid w:val="00C863CE"/>
    <w:rsid w:val="00C91CC5"/>
    <w:rsid w:val="00C9563C"/>
    <w:rsid w:val="00C968A3"/>
    <w:rsid w:val="00CA025C"/>
    <w:rsid w:val="00CA0442"/>
    <w:rsid w:val="00CB03AB"/>
    <w:rsid w:val="00CB18E1"/>
    <w:rsid w:val="00CB4ABC"/>
    <w:rsid w:val="00CB51A0"/>
    <w:rsid w:val="00CB610E"/>
    <w:rsid w:val="00CB79BA"/>
    <w:rsid w:val="00CD1B71"/>
    <w:rsid w:val="00CD6512"/>
    <w:rsid w:val="00CE20C2"/>
    <w:rsid w:val="00CE5DF1"/>
    <w:rsid w:val="00D23872"/>
    <w:rsid w:val="00D272A2"/>
    <w:rsid w:val="00D27840"/>
    <w:rsid w:val="00D302FE"/>
    <w:rsid w:val="00D31290"/>
    <w:rsid w:val="00D4751B"/>
    <w:rsid w:val="00D5352C"/>
    <w:rsid w:val="00D63348"/>
    <w:rsid w:val="00D64686"/>
    <w:rsid w:val="00D64940"/>
    <w:rsid w:val="00D66D09"/>
    <w:rsid w:val="00D76792"/>
    <w:rsid w:val="00D8438B"/>
    <w:rsid w:val="00D86225"/>
    <w:rsid w:val="00D86F27"/>
    <w:rsid w:val="00D95246"/>
    <w:rsid w:val="00DA0830"/>
    <w:rsid w:val="00DA2A3C"/>
    <w:rsid w:val="00DB3F14"/>
    <w:rsid w:val="00DC263D"/>
    <w:rsid w:val="00DC79B6"/>
    <w:rsid w:val="00DD113E"/>
    <w:rsid w:val="00DD42FB"/>
    <w:rsid w:val="00DD45DF"/>
    <w:rsid w:val="00DD48D0"/>
    <w:rsid w:val="00DE2B0E"/>
    <w:rsid w:val="00DE7EC8"/>
    <w:rsid w:val="00DF6C91"/>
    <w:rsid w:val="00E0262D"/>
    <w:rsid w:val="00E04528"/>
    <w:rsid w:val="00E05737"/>
    <w:rsid w:val="00E06E19"/>
    <w:rsid w:val="00E10DAC"/>
    <w:rsid w:val="00E16896"/>
    <w:rsid w:val="00E2267E"/>
    <w:rsid w:val="00E22B54"/>
    <w:rsid w:val="00E415AB"/>
    <w:rsid w:val="00E457CA"/>
    <w:rsid w:val="00E47DFB"/>
    <w:rsid w:val="00E51844"/>
    <w:rsid w:val="00E53CA1"/>
    <w:rsid w:val="00E57ED7"/>
    <w:rsid w:val="00E651D4"/>
    <w:rsid w:val="00E6786B"/>
    <w:rsid w:val="00E67C25"/>
    <w:rsid w:val="00E701DD"/>
    <w:rsid w:val="00E7651E"/>
    <w:rsid w:val="00E817AE"/>
    <w:rsid w:val="00E81B46"/>
    <w:rsid w:val="00E83C53"/>
    <w:rsid w:val="00E85C36"/>
    <w:rsid w:val="00E90F72"/>
    <w:rsid w:val="00E93312"/>
    <w:rsid w:val="00E93D35"/>
    <w:rsid w:val="00E96BA1"/>
    <w:rsid w:val="00EA3251"/>
    <w:rsid w:val="00EB020E"/>
    <w:rsid w:val="00EB6820"/>
    <w:rsid w:val="00EB785F"/>
    <w:rsid w:val="00EC10FA"/>
    <w:rsid w:val="00EC1394"/>
    <w:rsid w:val="00EC3EC4"/>
    <w:rsid w:val="00ED2780"/>
    <w:rsid w:val="00ED29A3"/>
    <w:rsid w:val="00ED2CAF"/>
    <w:rsid w:val="00ED6E61"/>
    <w:rsid w:val="00ED797E"/>
    <w:rsid w:val="00EE09B5"/>
    <w:rsid w:val="00EE0EBB"/>
    <w:rsid w:val="00EE3A7F"/>
    <w:rsid w:val="00EE6645"/>
    <w:rsid w:val="00EE7783"/>
    <w:rsid w:val="00EF149A"/>
    <w:rsid w:val="00EF2447"/>
    <w:rsid w:val="00EF3630"/>
    <w:rsid w:val="00EF51CA"/>
    <w:rsid w:val="00F00520"/>
    <w:rsid w:val="00F01FFB"/>
    <w:rsid w:val="00F058BB"/>
    <w:rsid w:val="00F13584"/>
    <w:rsid w:val="00F13EC3"/>
    <w:rsid w:val="00F1475F"/>
    <w:rsid w:val="00F2006C"/>
    <w:rsid w:val="00F2316D"/>
    <w:rsid w:val="00F278FD"/>
    <w:rsid w:val="00F3188F"/>
    <w:rsid w:val="00F31FBC"/>
    <w:rsid w:val="00F34C52"/>
    <w:rsid w:val="00F353EE"/>
    <w:rsid w:val="00F37EF8"/>
    <w:rsid w:val="00F40F2E"/>
    <w:rsid w:val="00F4171C"/>
    <w:rsid w:val="00F4796E"/>
    <w:rsid w:val="00F50AAD"/>
    <w:rsid w:val="00F523F3"/>
    <w:rsid w:val="00F6054C"/>
    <w:rsid w:val="00F60C74"/>
    <w:rsid w:val="00F62C75"/>
    <w:rsid w:val="00F63611"/>
    <w:rsid w:val="00F63C1D"/>
    <w:rsid w:val="00F64F1F"/>
    <w:rsid w:val="00F703B4"/>
    <w:rsid w:val="00F749D4"/>
    <w:rsid w:val="00F75D51"/>
    <w:rsid w:val="00F84859"/>
    <w:rsid w:val="00F874FA"/>
    <w:rsid w:val="00F90047"/>
    <w:rsid w:val="00F978C3"/>
    <w:rsid w:val="00FA0CB9"/>
    <w:rsid w:val="00FA75F7"/>
    <w:rsid w:val="00FA7B1F"/>
    <w:rsid w:val="00FB3F79"/>
    <w:rsid w:val="00FB518E"/>
    <w:rsid w:val="00FB7359"/>
    <w:rsid w:val="00FB79EC"/>
    <w:rsid w:val="00FC0B87"/>
    <w:rsid w:val="00FC2C19"/>
    <w:rsid w:val="00FC783A"/>
    <w:rsid w:val="00FC7B66"/>
    <w:rsid w:val="00FD4DB0"/>
    <w:rsid w:val="00FF1916"/>
    <w:rsid w:val="00FF4713"/>
    <w:rsid w:val="00FF4C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1F56BF"/>
  <w15:docId w15:val="{EBA3FB70-E009-4816-813B-FBFA0A408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2B77"/>
  </w:style>
  <w:style w:type="paragraph" w:styleId="1">
    <w:name w:val="heading 1"/>
    <w:basedOn w:val="a"/>
    <w:next w:val="a"/>
    <w:qFormat/>
    <w:rsid w:val="004C2B77"/>
    <w:pPr>
      <w:keepNext/>
      <w:jc w:val="righ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4C2B77"/>
    <w:pPr>
      <w:jc w:val="both"/>
    </w:pPr>
    <w:rPr>
      <w:sz w:val="28"/>
    </w:rPr>
  </w:style>
  <w:style w:type="paragraph" w:styleId="a4">
    <w:name w:val="Document Map"/>
    <w:basedOn w:val="a"/>
    <w:semiHidden/>
    <w:rsid w:val="004C2B77"/>
    <w:pPr>
      <w:shd w:val="clear" w:color="auto" w:fill="000080"/>
    </w:pPr>
    <w:rPr>
      <w:rFonts w:ascii="Tahoma" w:hAnsi="Tahoma"/>
    </w:rPr>
  </w:style>
  <w:style w:type="paragraph" w:customStyle="1" w:styleId="point">
    <w:name w:val="point"/>
    <w:basedOn w:val="a"/>
    <w:rsid w:val="00AC49EB"/>
    <w:pPr>
      <w:ind w:firstLine="567"/>
      <w:jc w:val="both"/>
    </w:pPr>
    <w:rPr>
      <w:sz w:val="24"/>
      <w:szCs w:val="24"/>
    </w:rPr>
  </w:style>
  <w:style w:type="paragraph" w:customStyle="1" w:styleId="underpoint">
    <w:name w:val="underpoint"/>
    <w:basedOn w:val="a"/>
    <w:rsid w:val="00AC49EB"/>
    <w:pPr>
      <w:ind w:firstLine="567"/>
      <w:jc w:val="both"/>
    </w:pPr>
    <w:rPr>
      <w:sz w:val="24"/>
      <w:szCs w:val="24"/>
    </w:rPr>
  </w:style>
  <w:style w:type="paragraph" w:customStyle="1" w:styleId="newncpi">
    <w:name w:val="newncpi"/>
    <w:basedOn w:val="a"/>
    <w:rsid w:val="007E32ED"/>
    <w:pPr>
      <w:ind w:firstLine="567"/>
      <w:jc w:val="both"/>
    </w:pPr>
    <w:rPr>
      <w:sz w:val="24"/>
      <w:szCs w:val="24"/>
    </w:rPr>
  </w:style>
  <w:style w:type="paragraph" w:customStyle="1" w:styleId="ConsPlusNormal">
    <w:name w:val="ConsPlusNormal"/>
    <w:uiPriority w:val="99"/>
    <w:rsid w:val="006A7520"/>
    <w:pPr>
      <w:widowControl w:val="0"/>
      <w:autoSpaceDE w:val="0"/>
      <w:autoSpaceDN w:val="0"/>
      <w:adjustRightInd w:val="0"/>
      <w:ind w:firstLine="720"/>
    </w:pPr>
    <w:rPr>
      <w:rFonts w:ascii="Arial" w:hAnsi="Arial" w:cs="Arial"/>
    </w:rPr>
  </w:style>
  <w:style w:type="paragraph" w:styleId="a5">
    <w:name w:val="Balloon Text"/>
    <w:basedOn w:val="a"/>
    <w:link w:val="a6"/>
    <w:semiHidden/>
    <w:rsid w:val="00B45D9C"/>
    <w:rPr>
      <w:rFonts w:ascii="Tahoma" w:hAnsi="Tahoma" w:cs="Tahoma"/>
      <w:sz w:val="16"/>
      <w:szCs w:val="16"/>
    </w:rPr>
  </w:style>
  <w:style w:type="character" w:customStyle="1" w:styleId="a6">
    <w:name w:val="Текст выноски Знак"/>
    <w:basedOn w:val="a0"/>
    <w:link w:val="a5"/>
    <w:semiHidden/>
    <w:rsid w:val="00B45D9C"/>
    <w:rPr>
      <w:rFonts w:ascii="Tahoma" w:hAnsi="Tahoma" w:cs="Tahoma"/>
      <w:sz w:val="16"/>
      <w:szCs w:val="16"/>
    </w:rPr>
  </w:style>
  <w:style w:type="paragraph" w:styleId="a7">
    <w:name w:val="footer"/>
    <w:basedOn w:val="a"/>
    <w:rsid w:val="00F60C74"/>
    <w:pPr>
      <w:tabs>
        <w:tab w:val="center" w:pos="4677"/>
        <w:tab w:val="right" w:pos="9355"/>
      </w:tabs>
    </w:pPr>
  </w:style>
  <w:style w:type="character" w:styleId="a8">
    <w:name w:val="page number"/>
    <w:basedOn w:val="a0"/>
    <w:rsid w:val="00F60C74"/>
  </w:style>
  <w:style w:type="paragraph" w:customStyle="1" w:styleId="Default">
    <w:name w:val="Default"/>
    <w:rsid w:val="00EF2447"/>
    <w:pPr>
      <w:autoSpaceDE w:val="0"/>
      <w:autoSpaceDN w:val="0"/>
      <w:adjustRightInd w:val="0"/>
    </w:pPr>
    <w:rPr>
      <w:color w:val="000000"/>
      <w:sz w:val="24"/>
      <w:szCs w:val="24"/>
    </w:rPr>
  </w:style>
  <w:style w:type="character" w:styleId="a9">
    <w:name w:val="Hyperlink"/>
    <w:basedOn w:val="a0"/>
    <w:rsid w:val="006F61C4"/>
    <w:rPr>
      <w:color w:val="0000FF"/>
      <w:u w:val="single"/>
    </w:rPr>
  </w:style>
  <w:style w:type="paragraph" w:customStyle="1" w:styleId="snoskiline">
    <w:name w:val="snoskiline"/>
    <w:basedOn w:val="a"/>
    <w:rsid w:val="006F61C4"/>
    <w:pPr>
      <w:spacing w:before="100" w:beforeAutospacing="1" w:after="100" w:afterAutospacing="1"/>
    </w:pPr>
    <w:rPr>
      <w:sz w:val="24"/>
      <w:szCs w:val="24"/>
    </w:rPr>
  </w:style>
  <w:style w:type="paragraph" w:customStyle="1" w:styleId="snoski">
    <w:name w:val="snoski"/>
    <w:basedOn w:val="a"/>
    <w:rsid w:val="006F61C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204076">
      <w:bodyDiv w:val="1"/>
      <w:marLeft w:val="0"/>
      <w:marRight w:val="0"/>
      <w:marTop w:val="0"/>
      <w:marBottom w:val="0"/>
      <w:divBdr>
        <w:top w:val="none" w:sz="0" w:space="0" w:color="auto"/>
        <w:left w:val="none" w:sz="0" w:space="0" w:color="auto"/>
        <w:bottom w:val="none" w:sz="0" w:space="0" w:color="auto"/>
        <w:right w:val="none" w:sz="0" w:space="0" w:color="auto"/>
      </w:divBdr>
      <w:divsChild>
        <w:div w:id="22368669">
          <w:marLeft w:val="0"/>
          <w:marRight w:val="0"/>
          <w:marTop w:val="0"/>
          <w:marBottom w:val="0"/>
          <w:divBdr>
            <w:top w:val="none" w:sz="0" w:space="0" w:color="auto"/>
            <w:left w:val="none" w:sz="0" w:space="0" w:color="auto"/>
            <w:bottom w:val="none" w:sz="0" w:space="0" w:color="auto"/>
            <w:right w:val="none" w:sz="0" w:space="0" w:color="auto"/>
          </w:divBdr>
          <w:divsChild>
            <w:div w:id="2049379279">
              <w:marLeft w:val="0"/>
              <w:marRight w:val="0"/>
              <w:marTop w:val="0"/>
              <w:marBottom w:val="0"/>
              <w:divBdr>
                <w:top w:val="none" w:sz="0" w:space="0" w:color="auto"/>
                <w:left w:val="none" w:sz="0" w:space="0" w:color="auto"/>
                <w:bottom w:val="none" w:sz="0" w:space="0" w:color="auto"/>
                <w:right w:val="none" w:sz="0" w:space="0" w:color="auto"/>
              </w:divBdr>
              <w:divsChild>
                <w:div w:id="791747017">
                  <w:marLeft w:val="0"/>
                  <w:marRight w:val="0"/>
                  <w:marTop w:val="0"/>
                  <w:marBottom w:val="0"/>
                  <w:divBdr>
                    <w:top w:val="none" w:sz="0" w:space="0" w:color="auto"/>
                    <w:left w:val="none" w:sz="0" w:space="0" w:color="auto"/>
                    <w:bottom w:val="none" w:sz="0" w:space="0" w:color="auto"/>
                    <w:right w:val="none" w:sz="0" w:space="0" w:color="auto"/>
                  </w:divBdr>
                </w:div>
                <w:div w:id="1270745125">
                  <w:marLeft w:val="0"/>
                  <w:marRight w:val="0"/>
                  <w:marTop w:val="0"/>
                  <w:marBottom w:val="0"/>
                  <w:divBdr>
                    <w:top w:val="none" w:sz="0" w:space="0" w:color="auto"/>
                    <w:left w:val="none" w:sz="0" w:space="0" w:color="auto"/>
                    <w:bottom w:val="none" w:sz="0" w:space="0" w:color="auto"/>
                    <w:right w:val="none" w:sz="0" w:space="0" w:color="auto"/>
                  </w:divBdr>
                </w:div>
                <w:div w:id="1922835420">
                  <w:marLeft w:val="0"/>
                  <w:marRight w:val="0"/>
                  <w:marTop w:val="0"/>
                  <w:marBottom w:val="0"/>
                  <w:divBdr>
                    <w:top w:val="none" w:sz="0" w:space="0" w:color="auto"/>
                    <w:left w:val="none" w:sz="0" w:space="0" w:color="auto"/>
                    <w:bottom w:val="none" w:sz="0" w:space="0" w:color="auto"/>
                    <w:right w:val="none" w:sz="0" w:space="0" w:color="auto"/>
                  </w:divBdr>
                </w:div>
                <w:div w:id="138382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89055">
          <w:marLeft w:val="0"/>
          <w:marRight w:val="0"/>
          <w:marTop w:val="0"/>
          <w:marBottom w:val="0"/>
          <w:divBdr>
            <w:top w:val="none" w:sz="0" w:space="0" w:color="auto"/>
            <w:left w:val="none" w:sz="0" w:space="0" w:color="auto"/>
            <w:bottom w:val="none" w:sz="0" w:space="0" w:color="auto"/>
            <w:right w:val="none" w:sz="0" w:space="0" w:color="auto"/>
          </w:divBdr>
          <w:divsChild>
            <w:div w:id="1434934012">
              <w:marLeft w:val="0"/>
              <w:marRight w:val="0"/>
              <w:marTop w:val="0"/>
              <w:marBottom w:val="0"/>
              <w:divBdr>
                <w:top w:val="none" w:sz="0" w:space="0" w:color="auto"/>
                <w:left w:val="none" w:sz="0" w:space="0" w:color="auto"/>
                <w:bottom w:val="none" w:sz="0" w:space="0" w:color="auto"/>
                <w:right w:val="none" w:sz="0" w:space="0" w:color="auto"/>
              </w:divBdr>
              <w:divsChild>
                <w:div w:id="555825096">
                  <w:marLeft w:val="0"/>
                  <w:marRight w:val="0"/>
                  <w:marTop w:val="0"/>
                  <w:marBottom w:val="0"/>
                  <w:divBdr>
                    <w:top w:val="none" w:sz="0" w:space="0" w:color="auto"/>
                    <w:left w:val="none" w:sz="0" w:space="0" w:color="auto"/>
                    <w:bottom w:val="none" w:sz="0" w:space="0" w:color="auto"/>
                    <w:right w:val="none" w:sz="0" w:space="0" w:color="auto"/>
                  </w:divBdr>
                </w:div>
                <w:div w:id="71244278">
                  <w:marLeft w:val="0"/>
                  <w:marRight w:val="0"/>
                  <w:marTop w:val="0"/>
                  <w:marBottom w:val="0"/>
                  <w:divBdr>
                    <w:top w:val="none" w:sz="0" w:space="0" w:color="auto"/>
                    <w:left w:val="none" w:sz="0" w:space="0" w:color="auto"/>
                    <w:bottom w:val="none" w:sz="0" w:space="0" w:color="auto"/>
                    <w:right w:val="none" w:sz="0" w:space="0" w:color="auto"/>
                  </w:divBdr>
                </w:div>
                <w:div w:id="1910841442">
                  <w:marLeft w:val="0"/>
                  <w:marRight w:val="0"/>
                  <w:marTop w:val="0"/>
                  <w:marBottom w:val="0"/>
                  <w:divBdr>
                    <w:top w:val="none" w:sz="0" w:space="0" w:color="auto"/>
                    <w:left w:val="none" w:sz="0" w:space="0" w:color="auto"/>
                    <w:bottom w:val="none" w:sz="0" w:space="0" w:color="auto"/>
                    <w:right w:val="none" w:sz="0" w:space="0" w:color="auto"/>
                  </w:divBdr>
                </w:div>
                <w:div w:id="152536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21092">
          <w:marLeft w:val="0"/>
          <w:marRight w:val="0"/>
          <w:marTop w:val="0"/>
          <w:marBottom w:val="0"/>
          <w:divBdr>
            <w:top w:val="none" w:sz="0" w:space="0" w:color="auto"/>
            <w:left w:val="none" w:sz="0" w:space="0" w:color="auto"/>
            <w:bottom w:val="none" w:sz="0" w:space="0" w:color="auto"/>
            <w:right w:val="none" w:sz="0" w:space="0" w:color="auto"/>
          </w:divBdr>
          <w:divsChild>
            <w:div w:id="996105237">
              <w:marLeft w:val="0"/>
              <w:marRight w:val="0"/>
              <w:marTop w:val="0"/>
              <w:marBottom w:val="0"/>
              <w:divBdr>
                <w:top w:val="none" w:sz="0" w:space="0" w:color="auto"/>
                <w:left w:val="none" w:sz="0" w:space="0" w:color="auto"/>
                <w:bottom w:val="none" w:sz="0" w:space="0" w:color="auto"/>
                <w:right w:val="none" w:sz="0" w:space="0" w:color="auto"/>
              </w:divBdr>
              <w:divsChild>
                <w:div w:id="1739667184">
                  <w:marLeft w:val="0"/>
                  <w:marRight w:val="0"/>
                  <w:marTop w:val="0"/>
                  <w:marBottom w:val="0"/>
                  <w:divBdr>
                    <w:top w:val="none" w:sz="0" w:space="0" w:color="auto"/>
                    <w:left w:val="none" w:sz="0" w:space="0" w:color="auto"/>
                    <w:bottom w:val="none" w:sz="0" w:space="0" w:color="auto"/>
                    <w:right w:val="none" w:sz="0" w:space="0" w:color="auto"/>
                  </w:divBdr>
                  <w:divsChild>
                    <w:div w:id="1173448419">
                      <w:marLeft w:val="0"/>
                      <w:marRight w:val="0"/>
                      <w:marTop w:val="0"/>
                      <w:marBottom w:val="0"/>
                      <w:divBdr>
                        <w:top w:val="none" w:sz="0" w:space="0" w:color="auto"/>
                        <w:left w:val="none" w:sz="0" w:space="0" w:color="auto"/>
                        <w:bottom w:val="none" w:sz="0" w:space="0" w:color="auto"/>
                        <w:right w:val="none" w:sz="0" w:space="0" w:color="auto"/>
                      </w:divBdr>
                    </w:div>
                    <w:div w:id="1057241741">
                      <w:marLeft w:val="0"/>
                      <w:marRight w:val="0"/>
                      <w:marTop w:val="0"/>
                      <w:marBottom w:val="0"/>
                      <w:divBdr>
                        <w:top w:val="none" w:sz="0" w:space="0" w:color="auto"/>
                        <w:left w:val="none" w:sz="0" w:space="0" w:color="auto"/>
                        <w:bottom w:val="none" w:sz="0" w:space="0" w:color="auto"/>
                        <w:right w:val="none" w:sz="0" w:space="0" w:color="auto"/>
                      </w:divBdr>
                    </w:div>
                    <w:div w:id="1040982203">
                      <w:marLeft w:val="0"/>
                      <w:marRight w:val="0"/>
                      <w:marTop w:val="0"/>
                      <w:marBottom w:val="0"/>
                      <w:divBdr>
                        <w:top w:val="none" w:sz="0" w:space="0" w:color="auto"/>
                        <w:left w:val="none" w:sz="0" w:space="0" w:color="auto"/>
                        <w:bottom w:val="none" w:sz="0" w:space="0" w:color="auto"/>
                        <w:right w:val="none" w:sz="0" w:space="0" w:color="auto"/>
                      </w:divBdr>
                    </w:div>
                    <w:div w:id="98628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481337">
      <w:bodyDiv w:val="1"/>
      <w:marLeft w:val="0"/>
      <w:marRight w:val="0"/>
      <w:marTop w:val="0"/>
      <w:marBottom w:val="0"/>
      <w:divBdr>
        <w:top w:val="none" w:sz="0" w:space="0" w:color="auto"/>
        <w:left w:val="none" w:sz="0" w:space="0" w:color="auto"/>
        <w:bottom w:val="none" w:sz="0" w:space="0" w:color="auto"/>
        <w:right w:val="none" w:sz="0" w:space="0" w:color="auto"/>
      </w:divBdr>
      <w:divsChild>
        <w:div w:id="809901626">
          <w:marLeft w:val="0"/>
          <w:marRight w:val="0"/>
          <w:marTop w:val="0"/>
          <w:marBottom w:val="0"/>
          <w:divBdr>
            <w:top w:val="none" w:sz="0" w:space="0" w:color="auto"/>
            <w:left w:val="none" w:sz="0" w:space="0" w:color="auto"/>
            <w:bottom w:val="none" w:sz="0" w:space="0" w:color="auto"/>
            <w:right w:val="none" w:sz="0" w:space="0" w:color="auto"/>
          </w:divBdr>
        </w:div>
      </w:divsChild>
    </w:div>
    <w:div w:id="1512571408">
      <w:bodyDiv w:val="1"/>
      <w:marLeft w:val="0"/>
      <w:marRight w:val="0"/>
      <w:marTop w:val="0"/>
      <w:marBottom w:val="0"/>
      <w:divBdr>
        <w:top w:val="none" w:sz="0" w:space="0" w:color="auto"/>
        <w:left w:val="none" w:sz="0" w:space="0" w:color="auto"/>
        <w:bottom w:val="none" w:sz="0" w:space="0" w:color="auto"/>
        <w:right w:val="none" w:sz="0" w:space="0" w:color="auto"/>
      </w:divBdr>
      <w:divsChild>
        <w:div w:id="1531801583">
          <w:marLeft w:val="0"/>
          <w:marRight w:val="0"/>
          <w:marTop w:val="360"/>
          <w:marBottom w:val="360"/>
          <w:divBdr>
            <w:top w:val="none" w:sz="0" w:space="0" w:color="auto"/>
            <w:left w:val="none" w:sz="0" w:space="0" w:color="auto"/>
            <w:bottom w:val="none" w:sz="0" w:space="0" w:color="auto"/>
            <w:right w:val="none" w:sz="0" w:space="0" w:color="auto"/>
          </w:divBdr>
          <w:divsChild>
            <w:div w:id="1641958578">
              <w:marLeft w:val="0"/>
              <w:marRight w:val="0"/>
              <w:marTop w:val="210"/>
              <w:marBottom w:val="300"/>
              <w:divBdr>
                <w:top w:val="none" w:sz="0" w:space="0" w:color="auto"/>
                <w:left w:val="none" w:sz="0" w:space="0" w:color="auto"/>
                <w:bottom w:val="none" w:sz="0" w:space="0" w:color="auto"/>
                <w:right w:val="none" w:sz="0" w:space="0" w:color="auto"/>
              </w:divBdr>
              <w:divsChild>
                <w:div w:id="916212632">
                  <w:marLeft w:val="360"/>
                  <w:marRight w:val="2280"/>
                  <w:marTop w:val="60"/>
                  <w:marBottom w:val="0"/>
                  <w:divBdr>
                    <w:top w:val="none" w:sz="0" w:space="0" w:color="auto"/>
                    <w:left w:val="none" w:sz="0" w:space="0" w:color="auto"/>
                    <w:bottom w:val="none" w:sz="0" w:space="0" w:color="auto"/>
                    <w:right w:val="none" w:sz="0" w:space="0" w:color="auto"/>
                  </w:divBdr>
                </w:div>
                <w:div w:id="406147646">
                  <w:marLeft w:val="360"/>
                  <w:marRight w:val="2280"/>
                  <w:marTop w:val="60"/>
                  <w:marBottom w:val="0"/>
                  <w:divBdr>
                    <w:top w:val="none" w:sz="0" w:space="0" w:color="auto"/>
                    <w:left w:val="none" w:sz="0" w:space="0" w:color="auto"/>
                    <w:bottom w:val="none" w:sz="0" w:space="0" w:color="auto"/>
                    <w:right w:val="none" w:sz="0" w:space="0" w:color="auto"/>
                  </w:divBdr>
                </w:div>
                <w:div w:id="1148788454">
                  <w:marLeft w:val="360"/>
                  <w:marRight w:val="2280"/>
                  <w:marTop w:val="60"/>
                  <w:marBottom w:val="0"/>
                  <w:divBdr>
                    <w:top w:val="none" w:sz="0" w:space="0" w:color="auto"/>
                    <w:left w:val="none" w:sz="0" w:space="0" w:color="auto"/>
                    <w:bottom w:val="none" w:sz="0" w:space="0" w:color="auto"/>
                    <w:right w:val="none" w:sz="0" w:space="0" w:color="auto"/>
                  </w:divBdr>
                </w:div>
                <w:div w:id="1684431967">
                  <w:marLeft w:val="360"/>
                  <w:marRight w:val="2280"/>
                  <w:marTop w:val="60"/>
                  <w:marBottom w:val="0"/>
                  <w:divBdr>
                    <w:top w:val="none" w:sz="0" w:space="0" w:color="auto"/>
                    <w:left w:val="none" w:sz="0" w:space="0" w:color="auto"/>
                    <w:bottom w:val="none" w:sz="0" w:space="0" w:color="auto"/>
                    <w:right w:val="none" w:sz="0" w:space="0" w:color="auto"/>
                  </w:divBdr>
                </w:div>
                <w:div w:id="695471241">
                  <w:marLeft w:val="360"/>
                  <w:marRight w:val="2280"/>
                  <w:marTop w:val="6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AB9FB-AD70-4355-9F6B-C2D7493A2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10645</Words>
  <Characters>60681</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О государственных закупках</vt:lpstr>
    </vt:vector>
  </TitlesOfParts>
  <Company> </Company>
  <LinksUpToDate>false</LinksUpToDate>
  <CharactersWithSpaces>71184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государственных закупках</dc:title>
  <dc:subject/>
  <dc:creator>ORION-309</dc:creator>
  <cp:keywords/>
  <cp:lastModifiedBy>Илья Городецкий</cp:lastModifiedBy>
  <cp:revision>4</cp:revision>
  <cp:lastPrinted>2023-08-02T10:56:00Z</cp:lastPrinted>
  <dcterms:created xsi:type="dcterms:W3CDTF">2023-08-02T11:10:00Z</dcterms:created>
  <dcterms:modified xsi:type="dcterms:W3CDTF">2023-08-02T12:29:00Z</dcterms:modified>
</cp:coreProperties>
</file>